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5C" w:rsidRPr="00C3395C" w:rsidRDefault="00C3395C" w:rsidP="00C3395C">
      <w:pPr>
        <w:pStyle w:val="Title"/>
        <w:ind w:left="-993"/>
        <w:jc w:val="left"/>
        <w:rPr>
          <w:rFonts w:ascii="Comic Sans MS" w:hAnsi="Comic Sans MS"/>
          <w:b/>
          <w:szCs w:val="20"/>
        </w:rPr>
      </w:pPr>
      <w:bookmarkStart w:id="0" w:name="_GoBack"/>
      <w:bookmarkEnd w:id="0"/>
      <w:r w:rsidRPr="00C3395C">
        <w:rPr>
          <w:rFonts w:ascii="Comic Sans MS" w:hAnsi="Comic Sans MS"/>
          <w:b/>
          <w:sz w:val="18"/>
          <w:szCs w:val="20"/>
          <w:u w:val="single"/>
        </w:rPr>
        <w:t xml:space="preserve">Little Green Junior School </w:t>
      </w:r>
      <w:r w:rsidRPr="00C3395C">
        <w:rPr>
          <w:rFonts w:ascii="Comic Sans MS" w:hAnsi="Comic Sans MS"/>
          <w:b/>
          <w:sz w:val="28"/>
          <w:szCs w:val="20"/>
          <w:u w:val="single"/>
        </w:rPr>
        <w:t xml:space="preserve">- </w:t>
      </w:r>
      <w:r w:rsidRPr="00C3395C">
        <w:rPr>
          <w:rFonts w:ascii="Comic Sans MS" w:hAnsi="Comic Sans MS"/>
          <w:b/>
          <w:sz w:val="18"/>
          <w:szCs w:val="20"/>
          <w:u w:val="single"/>
        </w:rPr>
        <w:t>Year 6 Newsletter</w:t>
      </w:r>
      <w:r w:rsidRPr="00C3395C">
        <w:rPr>
          <w:rFonts w:ascii="Comic Sans MS" w:hAnsi="Comic Sans MS"/>
          <w:sz w:val="18"/>
          <w:szCs w:val="20"/>
        </w:rPr>
        <w:t xml:space="preserve">                             </w:t>
      </w:r>
      <w:r w:rsidRPr="00C3395C">
        <w:rPr>
          <w:rFonts w:ascii="Comic Sans MS" w:hAnsi="Comic Sans MS"/>
          <w:sz w:val="22"/>
          <w:szCs w:val="20"/>
        </w:rPr>
        <w:t xml:space="preserve">                  </w:t>
      </w:r>
      <w:r>
        <w:rPr>
          <w:rFonts w:ascii="Comic Sans MS" w:hAnsi="Comic Sans MS"/>
          <w:sz w:val="22"/>
          <w:szCs w:val="20"/>
        </w:rPr>
        <w:t xml:space="preserve">       </w:t>
      </w:r>
      <w:r w:rsidRPr="00C3395C">
        <w:rPr>
          <w:rFonts w:ascii="Comic Sans MS" w:hAnsi="Comic Sans MS"/>
          <w:sz w:val="22"/>
          <w:szCs w:val="20"/>
        </w:rPr>
        <w:t xml:space="preserve">       </w:t>
      </w:r>
      <w:r w:rsidRPr="00C3395C">
        <w:rPr>
          <w:rFonts w:ascii="Comic Sans MS" w:hAnsi="Comic Sans MS"/>
          <w:sz w:val="22"/>
          <w:szCs w:val="20"/>
          <w:u w:val="single"/>
        </w:rPr>
        <w:t>Autumn Term 2019</w:t>
      </w:r>
    </w:p>
    <w:p w:rsidR="00C3395C" w:rsidRPr="000C66CA" w:rsidRDefault="00C3395C" w:rsidP="00C3395C">
      <w:pPr>
        <w:ind w:left="-1080"/>
        <w:rPr>
          <w:sz w:val="20"/>
          <w:szCs w:val="20"/>
        </w:rPr>
      </w:pPr>
    </w:p>
    <w:p w:rsidR="00C3395C" w:rsidRPr="00C3395C" w:rsidRDefault="00C3395C" w:rsidP="00C3395C">
      <w:pPr>
        <w:ind w:left="-1080"/>
        <w:rPr>
          <w:rFonts w:ascii="Comic Sans MS" w:hAnsi="Comic Sans MS"/>
          <w:sz w:val="18"/>
          <w:szCs w:val="20"/>
        </w:rPr>
      </w:pPr>
      <w:r w:rsidRPr="00C3395C">
        <w:rPr>
          <w:rFonts w:ascii="Comic Sans MS" w:hAnsi="Comic Sans MS"/>
          <w:sz w:val="18"/>
          <w:szCs w:val="20"/>
        </w:rPr>
        <w:t>Dear Parents and Carers,</w:t>
      </w:r>
    </w:p>
    <w:p w:rsidR="00C3395C" w:rsidRPr="00C3395C" w:rsidRDefault="00C3395C" w:rsidP="00C3395C">
      <w:pPr>
        <w:ind w:left="-1080"/>
        <w:rPr>
          <w:rFonts w:ascii="Comic Sans MS" w:hAnsi="Comic Sans MS"/>
          <w:sz w:val="18"/>
          <w:szCs w:val="20"/>
        </w:rPr>
      </w:pPr>
    </w:p>
    <w:p w:rsidR="00C3395C" w:rsidRPr="00C3395C" w:rsidRDefault="00C3395C" w:rsidP="00C3395C">
      <w:pPr>
        <w:ind w:left="-1080"/>
        <w:rPr>
          <w:rFonts w:ascii="Comic Sans MS" w:hAnsi="Comic Sans MS"/>
          <w:sz w:val="18"/>
          <w:szCs w:val="20"/>
        </w:rPr>
      </w:pPr>
      <w:r w:rsidRPr="00C3395C">
        <w:rPr>
          <w:rFonts w:ascii="Comic Sans MS" w:hAnsi="Comic Sans MS"/>
          <w:sz w:val="18"/>
          <w:szCs w:val="20"/>
        </w:rPr>
        <w:t xml:space="preserve">We hope that you and your families have had a lovely summer break and are refreshed and ready for a brilliant year. We’d like to take this opportunity to welcome you to our Year 6 team. Through working closely together, we aim to best prepare your children for the transition from Key Stage Two to Key Stage Three whilst giving them an enjoyable and educationally enriching year of learning. With our whole school focus on curriculum development this year, we have an exciting opportunity </w:t>
      </w:r>
      <w:r w:rsidR="000C7B1B">
        <w:rPr>
          <w:rFonts w:ascii="Comic Sans MS" w:hAnsi="Comic Sans MS"/>
          <w:sz w:val="18"/>
          <w:szCs w:val="20"/>
        </w:rPr>
        <w:t xml:space="preserve">to </w:t>
      </w:r>
      <w:r w:rsidRPr="00C3395C">
        <w:rPr>
          <w:rFonts w:ascii="Comic Sans MS" w:hAnsi="Comic Sans MS"/>
          <w:sz w:val="18"/>
          <w:szCs w:val="20"/>
        </w:rPr>
        <w:t>ensure your children’s learning is purposeful and</w:t>
      </w:r>
      <w:r w:rsidR="000C7B1B">
        <w:rPr>
          <w:rFonts w:ascii="Comic Sans MS" w:hAnsi="Comic Sans MS"/>
          <w:sz w:val="18"/>
          <w:szCs w:val="20"/>
        </w:rPr>
        <w:t xml:space="preserve"> equipping them with key skills for the future.</w:t>
      </w:r>
      <w:r w:rsidRPr="00C3395C">
        <w:rPr>
          <w:rFonts w:ascii="Comic Sans MS" w:hAnsi="Comic Sans MS"/>
          <w:sz w:val="18"/>
          <w:szCs w:val="20"/>
        </w:rPr>
        <w:t xml:space="preserve"> </w:t>
      </w:r>
    </w:p>
    <w:p w:rsidR="00C3395C" w:rsidRPr="00C3395C" w:rsidRDefault="00C3395C" w:rsidP="00C3395C">
      <w:pPr>
        <w:tabs>
          <w:tab w:val="left" w:pos="998"/>
        </w:tabs>
        <w:ind w:left="-1080"/>
        <w:rPr>
          <w:rFonts w:ascii="Comic Sans MS" w:hAnsi="Comic Sans MS"/>
          <w:sz w:val="18"/>
          <w:szCs w:val="20"/>
        </w:rPr>
      </w:pPr>
      <w:r w:rsidRPr="00C3395C">
        <w:rPr>
          <w:rFonts w:ascii="Comic Sans MS" w:hAnsi="Comic Sans MS"/>
          <w:sz w:val="18"/>
          <w:szCs w:val="20"/>
        </w:rPr>
        <w:tab/>
      </w:r>
    </w:p>
    <w:p w:rsidR="00C3395C" w:rsidRPr="00C3395C" w:rsidRDefault="00C3395C" w:rsidP="00C3395C">
      <w:pPr>
        <w:ind w:left="-1080"/>
        <w:rPr>
          <w:rFonts w:ascii="Comic Sans MS" w:hAnsi="Comic Sans MS"/>
          <w:b/>
          <w:sz w:val="18"/>
          <w:szCs w:val="20"/>
          <w:u w:val="single"/>
        </w:rPr>
      </w:pPr>
      <w:r w:rsidRPr="00C3395C">
        <w:rPr>
          <w:rFonts w:ascii="Comic Sans MS" w:hAnsi="Comic Sans MS"/>
          <w:b/>
          <w:sz w:val="18"/>
          <w:szCs w:val="20"/>
          <w:u w:val="single"/>
        </w:rPr>
        <w:t>The Curriculum</w:t>
      </w:r>
    </w:p>
    <w:p w:rsidR="00C3395C" w:rsidRPr="00C3395C" w:rsidRDefault="00C3395C" w:rsidP="00C3395C">
      <w:pPr>
        <w:ind w:left="-1080"/>
        <w:rPr>
          <w:rFonts w:ascii="Comic Sans MS" w:hAnsi="Comic Sans MS"/>
          <w:sz w:val="18"/>
          <w:szCs w:val="20"/>
        </w:rPr>
      </w:pPr>
      <w:r w:rsidRPr="00C3395C">
        <w:rPr>
          <w:rFonts w:ascii="Comic Sans MS" w:hAnsi="Comic Sans MS"/>
          <w:sz w:val="18"/>
          <w:szCs w:val="20"/>
        </w:rPr>
        <w:t xml:space="preserve">Attached to this letter you will find a curriculum map outlining some aspects of our first topic - ‘Having a Voice’. We ask you to remember that curriculum is a focus this year, and this curriculum map provides only a skeleton of the projects that we will be undertaking.  </w:t>
      </w:r>
    </w:p>
    <w:p w:rsidR="00C3395C" w:rsidRPr="00C3395C" w:rsidRDefault="00C3395C" w:rsidP="00C3395C">
      <w:pPr>
        <w:pStyle w:val="Header"/>
        <w:ind w:left="-1080" w:right="-584"/>
        <w:rPr>
          <w:rFonts w:ascii="Comic Sans MS" w:hAnsi="Comic Sans MS"/>
          <w:sz w:val="8"/>
          <w:szCs w:val="20"/>
        </w:rPr>
      </w:pPr>
    </w:p>
    <w:p w:rsidR="00C3395C" w:rsidRPr="00C3395C" w:rsidRDefault="00C3395C" w:rsidP="00C3395C">
      <w:pPr>
        <w:pStyle w:val="Header"/>
        <w:ind w:left="-1080" w:right="-584"/>
        <w:rPr>
          <w:rFonts w:ascii="Comic Sans MS" w:hAnsi="Comic Sans MS"/>
          <w:sz w:val="18"/>
          <w:szCs w:val="20"/>
        </w:rPr>
      </w:pPr>
      <w:r w:rsidRPr="00C3395C">
        <w:rPr>
          <w:rFonts w:ascii="Comic Sans MS" w:hAnsi="Comic Sans MS"/>
          <w:sz w:val="18"/>
          <w:szCs w:val="20"/>
        </w:rPr>
        <w:t xml:space="preserve">All subjects in Year 6 are planned collaboratively and most lessons will be taught in the children’s base classes throughout the school year. </w:t>
      </w:r>
    </w:p>
    <w:p w:rsidR="00C3395C" w:rsidRPr="00C3395C" w:rsidRDefault="00C3395C" w:rsidP="00C3395C">
      <w:pPr>
        <w:pStyle w:val="Header"/>
        <w:ind w:left="-1080" w:right="-584"/>
        <w:rPr>
          <w:rFonts w:ascii="Comic Sans MS" w:hAnsi="Comic Sans MS"/>
          <w:sz w:val="8"/>
          <w:szCs w:val="20"/>
        </w:rPr>
      </w:pPr>
    </w:p>
    <w:p w:rsidR="00C3395C" w:rsidRPr="00C3395C" w:rsidRDefault="00C3395C" w:rsidP="00C3395C">
      <w:pPr>
        <w:pStyle w:val="Header"/>
        <w:ind w:left="-1080" w:right="-584"/>
        <w:rPr>
          <w:rFonts w:ascii="Comic Sans MS" w:hAnsi="Comic Sans MS"/>
          <w:sz w:val="18"/>
          <w:szCs w:val="20"/>
        </w:rPr>
      </w:pPr>
      <w:r w:rsidRPr="00C3395C">
        <w:rPr>
          <w:rFonts w:ascii="Comic Sans MS" w:hAnsi="Comic Sans MS"/>
          <w:b/>
          <w:sz w:val="18"/>
          <w:szCs w:val="20"/>
          <w:u w:val="single"/>
        </w:rPr>
        <w:t>Homework</w:t>
      </w:r>
    </w:p>
    <w:p w:rsidR="00C3395C" w:rsidRPr="00C3395C" w:rsidRDefault="00C3395C" w:rsidP="00C3395C">
      <w:pPr>
        <w:pStyle w:val="Header"/>
        <w:ind w:left="-1080" w:right="-584"/>
        <w:rPr>
          <w:rFonts w:ascii="Comic Sans MS" w:hAnsi="Comic Sans MS"/>
          <w:b/>
          <w:sz w:val="4"/>
          <w:szCs w:val="20"/>
        </w:rPr>
      </w:pPr>
    </w:p>
    <w:p w:rsidR="00C3395C" w:rsidRPr="00C3395C" w:rsidRDefault="00C3395C" w:rsidP="00C3395C">
      <w:pPr>
        <w:pStyle w:val="Header"/>
        <w:ind w:left="-1080" w:right="-126"/>
        <w:rPr>
          <w:rFonts w:ascii="Comic Sans MS" w:hAnsi="Comic Sans MS"/>
          <w:sz w:val="18"/>
          <w:szCs w:val="20"/>
        </w:rPr>
      </w:pPr>
      <w:r w:rsidRPr="00C3395C">
        <w:rPr>
          <w:rFonts w:ascii="Comic Sans MS" w:hAnsi="Comic Sans MS"/>
          <w:sz w:val="18"/>
          <w:szCs w:val="20"/>
        </w:rPr>
        <w:t xml:space="preserve">We value your support in encouraging your child to complete his/her homework. </w:t>
      </w:r>
      <w:r w:rsidRPr="00524E63">
        <w:rPr>
          <w:rFonts w:ascii="Comic Sans MS" w:hAnsi="Comic Sans MS"/>
          <w:sz w:val="18"/>
          <w:szCs w:val="20"/>
        </w:rPr>
        <w:t xml:space="preserve">It is the child’s responsibility to copy down homework when asked and he/she should enter it clearly into his/her </w:t>
      </w:r>
      <w:r w:rsidR="00524E63" w:rsidRPr="00524E63">
        <w:rPr>
          <w:rFonts w:ascii="Comic Sans MS" w:hAnsi="Comic Sans MS"/>
          <w:sz w:val="18"/>
          <w:szCs w:val="20"/>
        </w:rPr>
        <w:t>Reading Record</w:t>
      </w:r>
      <w:r w:rsidRPr="00524E63">
        <w:rPr>
          <w:rFonts w:ascii="Comic Sans MS" w:hAnsi="Comic Sans MS"/>
          <w:sz w:val="18"/>
          <w:szCs w:val="20"/>
        </w:rPr>
        <w:t>, making clear the day it is due in.</w:t>
      </w:r>
      <w:r w:rsidRPr="00C3395C">
        <w:rPr>
          <w:rFonts w:ascii="Comic Sans MS" w:hAnsi="Comic Sans MS"/>
          <w:sz w:val="18"/>
          <w:szCs w:val="20"/>
        </w:rPr>
        <w:t xml:space="preserve"> We have generally found that sending a child to homework club to do the work, if not handed in on time, is a sufficient deterrent for most children and also provides good training for the self-discipline that homework at secondary school demands. If there is a good reason why your child cannot do the homework, then he/she must talk with the teacher concerned. If your child is struggling with his/her homework and has spent a reasonable amount of time on it (approx. 30 </w:t>
      </w:r>
      <w:proofErr w:type="spellStart"/>
      <w:r w:rsidRPr="00C3395C">
        <w:rPr>
          <w:rFonts w:ascii="Comic Sans MS" w:hAnsi="Comic Sans MS"/>
          <w:sz w:val="18"/>
          <w:szCs w:val="20"/>
        </w:rPr>
        <w:t>mins</w:t>
      </w:r>
      <w:proofErr w:type="spellEnd"/>
      <w:r w:rsidRPr="00C3395C">
        <w:rPr>
          <w:rFonts w:ascii="Comic Sans MS" w:hAnsi="Comic Sans MS"/>
          <w:sz w:val="18"/>
          <w:szCs w:val="20"/>
        </w:rPr>
        <w:t xml:space="preserve">) then please encourage him/her to seek help from the teacher, rather than struggle on. Children can also choose to do their work in homework club if they know that they will not have much time at home on a particular week. </w:t>
      </w:r>
      <w:r w:rsidR="00524E63">
        <w:rPr>
          <w:rFonts w:ascii="Comic Sans MS" w:hAnsi="Comic Sans MS"/>
          <w:sz w:val="18"/>
          <w:szCs w:val="20"/>
        </w:rPr>
        <w:t xml:space="preserve">Following our homework review, we will be trailing a new method of giving homework this term. Watch this space, and the online blog, for details. </w:t>
      </w:r>
    </w:p>
    <w:p w:rsidR="00C3395C" w:rsidRPr="00C3395C" w:rsidRDefault="00C3395C" w:rsidP="00C3395C">
      <w:pPr>
        <w:pStyle w:val="Header"/>
        <w:tabs>
          <w:tab w:val="left" w:pos="720"/>
        </w:tabs>
        <w:ind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 xml:space="preserve">We request that you try and hear your child read aloud as much as possible, discussing the text as you read to help with understanding. Vocabulary knowledge and skills have a prominent position on the English curriculum and engaging with home reading is the most effective method of supporting your child’s learning. Additionally, this allows for you to check that your child’s comprehension of what they have read and that they are sufficiently challenged by the text. Children should </w:t>
      </w:r>
      <w:r w:rsidRPr="00C3395C">
        <w:rPr>
          <w:rFonts w:ascii="Comic Sans MS" w:hAnsi="Comic Sans MS"/>
          <w:b/>
          <w:sz w:val="18"/>
          <w:szCs w:val="20"/>
        </w:rPr>
        <w:t>read five times a week</w:t>
      </w:r>
      <w:r w:rsidRPr="00C3395C">
        <w:rPr>
          <w:rFonts w:ascii="Comic Sans MS" w:hAnsi="Comic Sans MS"/>
          <w:sz w:val="18"/>
          <w:szCs w:val="20"/>
        </w:rPr>
        <w:t xml:space="preserve"> with a </w:t>
      </w:r>
      <w:r w:rsidRPr="00C3395C">
        <w:rPr>
          <w:rFonts w:ascii="Comic Sans MS" w:hAnsi="Comic Sans MS"/>
          <w:b/>
          <w:sz w:val="18"/>
          <w:szCs w:val="20"/>
        </w:rPr>
        <w:t>minimum of three to an adult</w:t>
      </w:r>
      <w:r w:rsidRPr="00C3395C">
        <w:rPr>
          <w:rFonts w:ascii="Comic Sans MS" w:hAnsi="Comic Sans MS"/>
          <w:sz w:val="18"/>
          <w:szCs w:val="20"/>
        </w:rPr>
        <w:t xml:space="preserve"> and this must be recorded in their reading record book and useful comments are appreciated. Your child’s teacher will check the record weekly and will inform your child which day that will be on. In addition, it is an expectation that spelling and times tables practice takes place daily to support learning. </w:t>
      </w:r>
    </w:p>
    <w:p w:rsidR="00C3395C" w:rsidRPr="00C3395C" w:rsidRDefault="00C3395C" w:rsidP="00C3395C">
      <w:pPr>
        <w:pStyle w:val="Header"/>
        <w:tabs>
          <w:tab w:val="left" w:pos="720"/>
        </w:tabs>
        <w:ind w:left="-1080"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b/>
          <w:sz w:val="18"/>
          <w:szCs w:val="20"/>
          <w:u w:val="single"/>
        </w:rPr>
      </w:pPr>
      <w:r w:rsidRPr="00C3395C">
        <w:rPr>
          <w:rFonts w:ascii="Comic Sans MS" w:hAnsi="Comic Sans MS"/>
          <w:b/>
          <w:sz w:val="18"/>
          <w:szCs w:val="20"/>
          <w:u w:val="single"/>
        </w:rPr>
        <w:t>Reminders</w:t>
      </w:r>
    </w:p>
    <w:p w:rsidR="00C3395C" w:rsidRPr="00C3395C" w:rsidRDefault="00C3395C" w:rsidP="00C3395C">
      <w:pPr>
        <w:pStyle w:val="Header"/>
        <w:tabs>
          <w:tab w:val="left" w:pos="720"/>
        </w:tabs>
        <w:ind w:left="-1080" w:right="-126"/>
        <w:rPr>
          <w:rFonts w:ascii="Comic Sans MS" w:hAnsi="Comic Sans MS"/>
          <w:sz w:val="4"/>
          <w:szCs w:val="20"/>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Children must not have mobile phones in their possession during the school day. The school does not accept responsibility for the loss or damage of any phones or other electrical equipment brought on site. If, in exceptional circumstances, there is a genuine need for child to have a mobile phone in school, permission must be sought via a written letter to Mr Roberts. Additionally, we do not allow any jewellery other than small studded earrings, not coloured or fancy. Nail varnish, transfer tattoos and hair gel/wax are also not permitted and must be removed before coming back to school.</w:t>
      </w:r>
    </w:p>
    <w:p w:rsidR="00C3395C" w:rsidRPr="00C3395C" w:rsidRDefault="00C3395C" w:rsidP="00C3395C">
      <w:pPr>
        <w:pStyle w:val="Header"/>
        <w:tabs>
          <w:tab w:val="left" w:pos="720"/>
        </w:tabs>
        <w:ind w:left="-1080"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lastRenderedPageBreak/>
        <w:t xml:space="preserve">Long hair should be tied up at all times with a discrete hair tie/ band of a plain colour, preferably black, brown, green or grey. Lost property accumulates very rapidly in school. Please ensure that </w:t>
      </w:r>
      <w:r w:rsidRPr="00C3395C">
        <w:rPr>
          <w:rFonts w:ascii="Comic Sans MS" w:hAnsi="Comic Sans MS"/>
          <w:b/>
          <w:sz w:val="18"/>
          <w:szCs w:val="20"/>
          <w:u w:val="single"/>
        </w:rPr>
        <w:t>ALL</w:t>
      </w:r>
      <w:r w:rsidRPr="00C3395C">
        <w:rPr>
          <w:rFonts w:ascii="Comic Sans MS" w:hAnsi="Comic Sans MS"/>
          <w:sz w:val="18"/>
          <w:szCs w:val="20"/>
        </w:rPr>
        <w:t xml:space="preserve"> clothes are named so that they can be re-united with their owners easily.</w:t>
      </w:r>
    </w:p>
    <w:p w:rsidR="00C3395C" w:rsidRPr="00C3395C" w:rsidRDefault="00C3395C" w:rsidP="00C3395C">
      <w:pPr>
        <w:pStyle w:val="Header"/>
        <w:tabs>
          <w:tab w:val="left" w:pos="720"/>
        </w:tabs>
        <w:ind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sz w:val="8"/>
          <w:szCs w:val="20"/>
        </w:rPr>
      </w:pPr>
      <w:r w:rsidRPr="00C3395C">
        <w:rPr>
          <w:rFonts w:ascii="Comic Sans MS" w:hAnsi="Comic Sans MS"/>
          <w:b/>
          <w:sz w:val="18"/>
          <w:szCs w:val="20"/>
          <w:u w:val="single"/>
        </w:rPr>
        <w:t>PE</w:t>
      </w: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PE and Games days are as follows:</w:t>
      </w: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Rowan</w:t>
      </w:r>
      <w:proofErr w:type="gramStart"/>
      <w:r w:rsidRPr="00C3395C">
        <w:rPr>
          <w:rFonts w:ascii="Comic Sans MS" w:hAnsi="Comic Sans MS"/>
          <w:sz w:val="18"/>
          <w:szCs w:val="20"/>
        </w:rPr>
        <w:t xml:space="preserve">   (</w:t>
      </w:r>
      <w:proofErr w:type="gramEnd"/>
      <w:r w:rsidRPr="00C3395C">
        <w:rPr>
          <w:rFonts w:ascii="Comic Sans MS" w:hAnsi="Comic Sans MS"/>
          <w:sz w:val="18"/>
          <w:szCs w:val="20"/>
        </w:rPr>
        <w:t>Mr Hyde)</w:t>
      </w:r>
      <w:r w:rsidRPr="00C3395C">
        <w:rPr>
          <w:rFonts w:ascii="Comic Sans MS" w:hAnsi="Comic Sans MS"/>
          <w:sz w:val="18"/>
          <w:szCs w:val="20"/>
        </w:rPr>
        <w:tab/>
        <w:t xml:space="preserve">       </w:t>
      </w:r>
      <w:r>
        <w:rPr>
          <w:rFonts w:ascii="Comic Sans MS" w:hAnsi="Comic Sans MS"/>
          <w:sz w:val="18"/>
          <w:szCs w:val="20"/>
        </w:rPr>
        <w:t xml:space="preserve">                            </w:t>
      </w:r>
      <w:r w:rsidRPr="00C3395C">
        <w:rPr>
          <w:rFonts w:ascii="Comic Sans MS" w:hAnsi="Comic Sans MS"/>
          <w:sz w:val="18"/>
          <w:szCs w:val="20"/>
        </w:rPr>
        <w:t>Tuesday and Thursday</w:t>
      </w: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 xml:space="preserve">Chestnut (Miss </w:t>
      </w:r>
      <w:proofErr w:type="spellStart"/>
      <w:proofErr w:type="gramStart"/>
      <w:r w:rsidRPr="00C3395C">
        <w:rPr>
          <w:rFonts w:ascii="Comic Sans MS" w:hAnsi="Comic Sans MS"/>
          <w:sz w:val="18"/>
          <w:szCs w:val="20"/>
        </w:rPr>
        <w:t>Tarbox</w:t>
      </w:r>
      <w:proofErr w:type="spellEnd"/>
      <w:r w:rsidRPr="00C3395C">
        <w:rPr>
          <w:rFonts w:ascii="Comic Sans MS" w:hAnsi="Comic Sans MS"/>
          <w:sz w:val="18"/>
          <w:szCs w:val="20"/>
        </w:rPr>
        <w:t>)</w:t>
      </w:r>
      <w:r>
        <w:rPr>
          <w:rFonts w:ascii="Comic Sans MS" w:hAnsi="Comic Sans MS"/>
          <w:sz w:val="18"/>
          <w:szCs w:val="20"/>
        </w:rPr>
        <w:t xml:space="preserve">   </w:t>
      </w:r>
      <w:proofErr w:type="gramEnd"/>
      <w:r>
        <w:rPr>
          <w:rFonts w:ascii="Comic Sans MS" w:hAnsi="Comic Sans MS"/>
          <w:sz w:val="18"/>
          <w:szCs w:val="20"/>
        </w:rPr>
        <w:t xml:space="preserve">                             </w:t>
      </w:r>
      <w:r w:rsidRPr="00C3395C">
        <w:rPr>
          <w:rFonts w:ascii="Comic Sans MS" w:hAnsi="Comic Sans MS"/>
          <w:sz w:val="18"/>
          <w:szCs w:val="20"/>
        </w:rPr>
        <w:t>Tuesday and Wednesday</w:t>
      </w: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Cherry</w:t>
      </w:r>
      <w:proofErr w:type="gramStart"/>
      <w:r w:rsidRPr="00C3395C">
        <w:rPr>
          <w:rFonts w:ascii="Comic Sans MS" w:hAnsi="Comic Sans MS"/>
          <w:sz w:val="18"/>
          <w:szCs w:val="20"/>
        </w:rPr>
        <w:t xml:space="preserve">   (</w:t>
      </w:r>
      <w:proofErr w:type="gramEnd"/>
      <w:r w:rsidRPr="00C3395C">
        <w:rPr>
          <w:rFonts w:ascii="Comic Sans MS" w:hAnsi="Comic Sans MS"/>
          <w:sz w:val="18"/>
          <w:szCs w:val="20"/>
        </w:rPr>
        <w:t>Miss Morris)                                  Tuesday and Thursday</w:t>
      </w:r>
    </w:p>
    <w:p w:rsidR="00C3395C" w:rsidRPr="00C3395C" w:rsidRDefault="00C3395C" w:rsidP="00C3395C">
      <w:pPr>
        <w:pStyle w:val="Header"/>
        <w:tabs>
          <w:tab w:val="left" w:pos="720"/>
        </w:tabs>
        <w:ind w:left="-1080"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 xml:space="preserve">We must stress however that PE kit should be in school every day as we hope to include exciting curriculum opportunities that require physical activity. </w:t>
      </w:r>
    </w:p>
    <w:p w:rsidR="00C3395C" w:rsidRPr="00C3395C" w:rsidRDefault="00C3395C" w:rsidP="00C3395C">
      <w:pPr>
        <w:pStyle w:val="Header"/>
        <w:tabs>
          <w:tab w:val="left" w:pos="720"/>
        </w:tabs>
        <w:ind w:left="-1080"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For all PE lessons children sho</w:t>
      </w:r>
      <w:r w:rsidR="0045044F">
        <w:rPr>
          <w:rFonts w:ascii="Comic Sans MS" w:hAnsi="Comic Sans MS"/>
          <w:sz w:val="18"/>
          <w:szCs w:val="20"/>
        </w:rPr>
        <w:t>uld have a change of socks, a school PE shirt (either from the old colour team system, or one of the new green ones),</w:t>
      </w:r>
      <w:r w:rsidRPr="00C3395C">
        <w:rPr>
          <w:rFonts w:ascii="Comic Sans MS" w:hAnsi="Comic Sans MS"/>
          <w:sz w:val="18"/>
          <w:szCs w:val="20"/>
        </w:rPr>
        <w:t xml:space="preserve"> black PE shorts and plimsolls. If it is very cold, green, grey, navy or black tracksuit bottoms may be worn. The children also need a sweatshirt or tracksuit top, again in green, grey, navy or black and a lightweight waterproof coat.  For Games lessons, trainers should be worn and a carrier bag is needed to keep them in. Children wearing studded earrings will have to take them out for PE and Games lessons or bring surgical tape to cover them up. Children who attend clubs should bring an additional sports kit to wear as in our experience PE kits are often forgotten the next day.</w:t>
      </w:r>
    </w:p>
    <w:p w:rsidR="00C3395C" w:rsidRPr="00C3395C" w:rsidRDefault="00C3395C" w:rsidP="00C3395C">
      <w:pPr>
        <w:pStyle w:val="Header"/>
        <w:tabs>
          <w:tab w:val="left" w:pos="720"/>
        </w:tabs>
        <w:ind w:left="-1080" w:right="-126"/>
        <w:rPr>
          <w:rFonts w:ascii="Comic Sans MS" w:hAnsi="Comic Sans MS"/>
          <w:sz w:val="6"/>
          <w:szCs w:val="20"/>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b/>
          <w:sz w:val="18"/>
          <w:szCs w:val="20"/>
          <w:u w:val="single"/>
        </w:rPr>
        <w:t>Equipment</w:t>
      </w:r>
    </w:p>
    <w:p w:rsidR="00C3395C" w:rsidRPr="00C3395C" w:rsidRDefault="00C3395C" w:rsidP="00C3395C">
      <w:pPr>
        <w:pStyle w:val="Header"/>
        <w:tabs>
          <w:tab w:val="left" w:pos="720"/>
        </w:tabs>
        <w:ind w:left="-1080" w:right="-126"/>
        <w:rPr>
          <w:rFonts w:ascii="Comic Sans MS" w:hAnsi="Comic Sans MS"/>
          <w:b/>
          <w:sz w:val="8"/>
          <w:szCs w:val="20"/>
          <w:u w:val="single"/>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Your child was issued an equipment list in July and I have duplicated it below. Children in Year 6 should have the following equipment at all times: -</w:t>
      </w:r>
    </w:p>
    <w:p w:rsidR="00C3395C" w:rsidRPr="00C3395C" w:rsidRDefault="00C3395C" w:rsidP="00C3395C">
      <w:pPr>
        <w:pStyle w:val="Header"/>
        <w:tabs>
          <w:tab w:val="left" w:pos="720"/>
        </w:tabs>
        <w:ind w:left="-1080" w:right="-126"/>
        <w:rPr>
          <w:rFonts w:ascii="Comic Sans MS" w:hAnsi="Comic Sans MS"/>
          <w:sz w:val="18"/>
          <w:szCs w:val="20"/>
        </w:rPr>
      </w:pPr>
    </w:p>
    <w:p w:rsidR="00C3395C" w:rsidRPr="00C3395C" w:rsidRDefault="00C3395C" w:rsidP="00C3395C">
      <w:pPr>
        <w:ind w:left="2160" w:hanging="2160"/>
        <w:rPr>
          <w:rFonts w:ascii="Comic Sans MS" w:hAnsi="Comic Sans MS" w:cs="Arial"/>
          <w:i/>
          <w:sz w:val="16"/>
          <w:szCs w:val="22"/>
        </w:rPr>
      </w:pPr>
      <w:r w:rsidRPr="00C3395C">
        <w:rPr>
          <w:rFonts w:ascii="Comic Sans MS" w:hAnsi="Comic Sans MS" w:cs="Arial"/>
          <w:i/>
          <w:sz w:val="16"/>
          <w:szCs w:val="22"/>
        </w:rPr>
        <w:t>Blue handwriting pens (can be ordered from school)</w:t>
      </w:r>
    </w:p>
    <w:p w:rsidR="00C3395C" w:rsidRPr="00C3395C" w:rsidRDefault="00C3395C" w:rsidP="00C3395C">
      <w:pPr>
        <w:ind w:left="2160" w:hanging="2160"/>
        <w:rPr>
          <w:rFonts w:ascii="Comic Sans MS" w:hAnsi="Comic Sans MS" w:cs="Arial"/>
          <w:i/>
          <w:sz w:val="16"/>
          <w:szCs w:val="22"/>
        </w:rPr>
      </w:pPr>
      <w:r w:rsidRPr="00C3395C">
        <w:rPr>
          <w:rFonts w:ascii="Comic Sans MS" w:hAnsi="Comic Sans MS" w:cs="Arial"/>
          <w:i/>
          <w:sz w:val="16"/>
          <w:szCs w:val="22"/>
        </w:rPr>
        <w:t xml:space="preserve">Black </w:t>
      </w:r>
      <w:proofErr w:type="spellStart"/>
      <w:r w:rsidRPr="00C3395C">
        <w:rPr>
          <w:rFonts w:ascii="Comic Sans MS" w:hAnsi="Comic Sans MS" w:cs="Arial"/>
          <w:i/>
          <w:sz w:val="16"/>
          <w:szCs w:val="22"/>
        </w:rPr>
        <w:t>fineliner</w:t>
      </w:r>
      <w:proofErr w:type="spellEnd"/>
      <w:r w:rsidRPr="00C3395C">
        <w:rPr>
          <w:rFonts w:ascii="Comic Sans MS" w:hAnsi="Comic Sans MS" w:cs="Arial"/>
          <w:i/>
          <w:sz w:val="16"/>
          <w:szCs w:val="22"/>
        </w:rPr>
        <w:t xml:space="preserve"> pens</w:t>
      </w:r>
    </w:p>
    <w:p w:rsidR="00C3395C" w:rsidRPr="00C3395C" w:rsidRDefault="00C3395C" w:rsidP="00C3395C">
      <w:pPr>
        <w:ind w:left="2160" w:hanging="2160"/>
        <w:rPr>
          <w:rFonts w:ascii="Comic Sans MS" w:hAnsi="Comic Sans MS" w:cs="Arial"/>
          <w:i/>
          <w:sz w:val="16"/>
          <w:szCs w:val="22"/>
        </w:rPr>
      </w:pPr>
      <w:r w:rsidRPr="00C3395C">
        <w:rPr>
          <w:rFonts w:ascii="Comic Sans MS" w:hAnsi="Comic Sans MS" w:cs="Arial"/>
          <w:i/>
          <w:sz w:val="16"/>
          <w:szCs w:val="22"/>
        </w:rPr>
        <w:t>Decent colouring pencils</w:t>
      </w:r>
    </w:p>
    <w:p w:rsidR="00C3395C" w:rsidRPr="00C3395C" w:rsidRDefault="00C3395C" w:rsidP="00C3395C">
      <w:pPr>
        <w:ind w:left="2160" w:hanging="2160"/>
        <w:rPr>
          <w:rFonts w:ascii="Comic Sans MS" w:hAnsi="Comic Sans MS" w:cs="Arial"/>
          <w:i/>
          <w:sz w:val="16"/>
          <w:szCs w:val="22"/>
        </w:rPr>
      </w:pPr>
      <w:r w:rsidRPr="00C3395C">
        <w:rPr>
          <w:rFonts w:ascii="Comic Sans MS" w:hAnsi="Comic Sans MS" w:cs="Arial"/>
          <w:i/>
          <w:sz w:val="16"/>
          <w:szCs w:val="22"/>
        </w:rPr>
        <w:t xml:space="preserve">Clear </w:t>
      </w:r>
      <w:r w:rsidRPr="00C3395C">
        <w:rPr>
          <w:rFonts w:ascii="Comic Sans MS" w:hAnsi="Comic Sans MS" w:cs="Arial"/>
          <w:b/>
          <w:i/>
          <w:sz w:val="16"/>
          <w:szCs w:val="22"/>
        </w:rPr>
        <w:t xml:space="preserve">plastic </w:t>
      </w:r>
      <w:r w:rsidRPr="00C3395C">
        <w:rPr>
          <w:rFonts w:ascii="Comic Sans MS" w:hAnsi="Comic Sans MS" w:cs="Arial"/>
          <w:i/>
          <w:sz w:val="16"/>
          <w:szCs w:val="22"/>
        </w:rPr>
        <w:t>30cm ruler (not flexible or hinged)</w:t>
      </w:r>
    </w:p>
    <w:p w:rsidR="00C3395C" w:rsidRPr="00C3395C" w:rsidRDefault="00C3395C" w:rsidP="00C3395C">
      <w:pPr>
        <w:ind w:left="2160" w:hanging="2160"/>
        <w:rPr>
          <w:rFonts w:ascii="Comic Sans MS" w:hAnsi="Comic Sans MS" w:cs="Arial"/>
          <w:i/>
          <w:sz w:val="16"/>
          <w:szCs w:val="22"/>
        </w:rPr>
      </w:pPr>
      <w:r w:rsidRPr="00C3395C">
        <w:rPr>
          <w:rFonts w:ascii="Comic Sans MS" w:hAnsi="Comic Sans MS" w:cs="Arial"/>
          <w:i/>
          <w:sz w:val="16"/>
          <w:szCs w:val="22"/>
        </w:rPr>
        <w:t>A good rubber</w:t>
      </w:r>
    </w:p>
    <w:p w:rsidR="00C3395C" w:rsidRPr="00C3395C" w:rsidRDefault="00C3395C" w:rsidP="00C3395C">
      <w:pPr>
        <w:ind w:left="2160" w:hanging="2160"/>
        <w:rPr>
          <w:rFonts w:ascii="Comic Sans MS" w:hAnsi="Comic Sans MS" w:cs="Arial"/>
          <w:i/>
          <w:sz w:val="16"/>
          <w:szCs w:val="22"/>
        </w:rPr>
      </w:pPr>
      <w:r w:rsidRPr="00C3395C">
        <w:rPr>
          <w:rFonts w:ascii="Comic Sans MS" w:hAnsi="Comic Sans MS" w:cs="Arial"/>
          <w:i/>
          <w:sz w:val="16"/>
          <w:szCs w:val="22"/>
        </w:rPr>
        <w:t>Sharpener with pot attached</w:t>
      </w:r>
    </w:p>
    <w:p w:rsidR="00C3395C" w:rsidRPr="00C3395C" w:rsidRDefault="00C3395C" w:rsidP="00C3395C">
      <w:pPr>
        <w:ind w:left="2160" w:hanging="2160"/>
        <w:rPr>
          <w:rFonts w:ascii="Comic Sans MS" w:hAnsi="Comic Sans MS" w:cs="Arial"/>
          <w:i/>
          <w:sz w:val="16"/>
          <w:szCs w:val="22"/>
        </w:rPr>
      </w:pPr>
      <w:r w:rsidRPr="00C3395C">
        <w:rPr>
          <w:rFonts w:ascii="Comic Sans MS" w:hAnsi="Comic Sans MS" w:cs="Arial"/>
          <w:i/>
          <w:sz w:val="16"/>
          <w:szCs w:val="22"/>
        </w:rPr>
        <w:t>A small pencil case which will fit in the desk tray.</w:t>
      </w:r>
    </w:p>
    <w:p w:rsidR="00C3395C" w:rsidRPr="00C3395C" w:rsidRDefault="00C3395C" w:rsidP="00C3395C">
      <w:pPr>
        <w:ind w:left="2160" w:hanging="2160"/>
        <w:rPr>
          <w:rFonts w:ascii="Comic Sans MS" w:hAnsi="Comic Sans MS" w:cs="Arial"/>
          <w:i/>
          <w:sz w:val="16"/>
          <w:szCs w:val="22"/>
        </w:rPr>
      </w:pPr>
    </w:p>
    <w:p w:rsidR="00C3395C" w:rsidRPr="00C3395C" w:rsidRDefault="00C3395C" w:rsidP="00C3395C">
      <w:pPr>
        <w:pStyle w:val="Header"/>
        <w:tabs>
          <w:tab w:val="left" w:pos="720"/>
        </w:tabs>
        <w:ind w:left="-1080" w:right="-126"/>
        <w:jc w:val="center"/>
        <w:rPr>
          <w:rFonts w:ascii="Comic Sans MS" w:hAnsi="Comic Sans MS"/>
          <w:b/>
          <w:i/>
          <w:sz w:val="18"/>
          <w:szCs w:val="20"/>
          <w:u w:val="single"/>
        </w:rPr>
      </w:pPr>
      <w:r w:rsidRPr="00C3395C">
        <w:rPr>
          <w:rFonts w:ascii="Comic Sans MS" w:hAnsi="Comic Sans MS"/>
          <w:b/>
          <w:i/>
          <w:sz w:val="18"/>
          <w:szCs w:val="20"/>
          <w:u w:val="single"/>
        </w:rPr>
        <w:t>Much lesson time is wasted if children do not have the necessary equipment. Please ensure that these are replenished/replaced if items become lost or broken.</w:t>
      </w:r>
    </w:p>
    <w:p w:rsidR="00C3395C" w:rsidRPr="00C3395C" w:rsidRDefault="00C3395C" w:rsidP="00C3395C">
      <w:pPr>
        <w:pStyle w:val="Header"/>
        <w:tabs>
          <w:tab w:val="left" w:pos="720"/>
        </w:tabs>
        <w:ind w:left="-1080" w:right="-126"/>
        <w:jc w:val="center"/>
        <w:rPr>
          <w:rFonts w:ascii="Comic Sans MS" w:hAnsi="Comic Sans MS"/>
          <w:b/>
          <w:i/>
          <w:sz w:val="18"/>
          <w:szCs w:val="20"/>
          <w:u w:val="single"/>
        </w:rPr>
      </w:pPr>
    </w:p>
    <w:p w:rsidR="00C3395C" w:rsidRPr="00C3395C" w:rsidRDefault="00C3395C" w:rsidP="00C3395C">
      <w:pPr>
        <w:pStyle w:val="Header"/>
        <w:tabs>
          <w:tab w:val="left" w:pos="720"/>
        </w:tabs>
        <w:ind w:left="-1080" w:right="-126"/>
        <w:rPr>
          <w:rFonts w:ascii="Comic Sans MS" w:hAnsi="Comic Sans MS"/>
          <w:b/>
          <w:sz w:val="18"/>
          <w:szCs w:val="20"/>
          <w:u w:val="single"/>
        </w:rPr>
      </w:pPr>
      <w:r w:rsidRPr="00C3395C">
        <w:rPr>
          <w:rFonts w:ascii="Comic Sans MS" w:hAnsi="Comic Sans MS"/>
          <w:b/>
          <w:sz w:val="18"/>
          <w:szCs w:val="20"/>
          <w:u w:val="single"/>
        </w:rPr>
        <w:t xml:space="preserve">Little Canada </w:t>
      </w: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The Year 6 residential trip to Little Canada departs on Monday 30</w:t>
      </w:r>
      <w:r w:rsidRPr="00C3395C">
        <w:rPr>
          <w:rFonts w:ascii="Comic Sans MS" w:hAnsi="Comic Sans MS"/>
          <w:sz w:val="18"/>
          <w:szCs w:val="20"/>
          <w:vertAlign w:val="superscript"/>
        </w:rPr>
        <w:t>th</w:t>
      </w:r>
      <w:r w:rsidRPr="00C3395C">
        <w:rPr>
          <w:rFonts w:ascii="Comic Sans MS" w:hAnsi="Comic Sans MS"/>
          <w:sz w:val="18"/>
          <w:szCs w:val="20"/>
        </w:rPr>
        <w:t xml:space="preserve"> September. Over the next couple of weeks, details such as activity groups and chalet arrangements will be finalised with the children and this information will be sent home along with a letter detailing the, now confirmed, activities and travel arrangements. </w:t>
      </w:r>
    </w:p>
    <w:p w:rsidR="00C3395C" w:rsidRPr="00C3395C" w:rsidRDefault="00C3395C" w:rsidP="00C3395C">
      <w:pPr>
        <w:pStyle w:val="Header"/>
        <w:tabs>
          <w:tab w:val="left" w:pos="720"/>
        </w:tabs>
        <w:ind w:left="-1080"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If your child is not attending Little Canada, further information will be</w:t>
      </w:r>
      <w:r w:rsidR="00524E63">
        <w:rPr>
          <w:rFonts w:ascii="Comic Sans MS" w:hAnsi="Comic Sans MS"/>
          <w:sz w:val="18"/>
          <w:szCs w:val="20"/>
        </w:rPr>
        <w:t xml:space="preserve"> coming home in the coming days</w:t>
      </w:r>
      <w:r w:rsidRPr="00C3395C">
        <w:rPr>
          <w:rFonts w:ascii="Comic Sans MS" w:hAnsi="Comic Sans MS"/>
          <w:sz w:val="18"/>
          <w:szCs w:val="20"/>
        </w:rPr>
        <w:t xml:space="preserve">. </w:t>
      </w:r>
    </w:p>
    <w:p w:rsidR="00C3395C" w:rsidRPr="00C3395C" w:rsidRDefault="00C3395C" w:rsidP="00C3395C">
      <w:pPr>
        <w:pStyle w:val="Header"/>
        <w:tabs>
          <w:tab w:val="left" w:pos="720"/>
        </w:tabs>
        <w:ind w:right="-126"/>
        <w:rPr>
          <w:rFonts w:ascii="Comic Sans MS" w:hAnsi="Comic Sans MS"/>
          <w:sz w:val="18"/>
          <w:szCs w:val="20"/>
        </w:rPr>
      </w:pPr>
    </w:p>
    <w:p w:rsidR="00C3395C" w:rsidRPr="00C3395C" w:rsidRDefault="00C3395C" w:rsidP="00C3395C">
      <w:pPr>
        <w:pStyle w:val="Header"/>
        <w:tabs>
          <w:tab w:val="left" w:pos="720"/>
        </w:tabs>
        <w:ind w:left="-1080" w:right="-126"/>
        <w:rPr>
          <w:rFonts w:ascii="Comic Sans MS" w:hAnsi="Comic Sans MS"/>
          <w:b/>
          <w:sz w:val="18"/>
          <w:szCs w:val="20"/>
          <w:u w:val="single"/>
        </w:rPr>
      </w:pPr>
      <w:r w:rsidRPr="00C3395C">
        <w:rPr>
          <w:rFonts w:ascii="Comic Sans MS" w:hAnsi="Comic Sans MS"/>
          <w:b/>
          <w:sz w:val="18"/>
          <w:szCs w:val="20"/>
          <w:u w:val="single"/>
        </w:rPr>
        <w:t>…and finally</w:t>
      </w:r>
    </w:p>
    <w:p w:rsidR="00C3395C" w:rsidRPr="00C3395C" w:rsidRDefault="00C3395C" w:rsidP="00C3395C">
      <w:pPr>
        <w:pStyle w:val="Header"/>
        <w:tabs>
          <w:tab w:val="left" w:pos="720"/>
        </w:tabs>
        <w:ind w:left="-1080" w:right="-126"/>
        <w:rPr>
          <w:rFonts w:ascii="Comic Sans MS" w:hAnsi="Comic Sans MS"/>
          <w:b/>
          <w:sz w:val="2"/>
          <w:szCs w:val="20"/>
          <w:u w:val="single"/>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 xml:space="preserve">Mr Hyde, Miss </w:t>
      </w:r>
      <w:proofErr w:type="spellStart"/>
      <w:r w:rsidRPr="00C3395C">
        <w:rPr>
          <w:rFonts w:ascii="Comic Sans MS" w:hAnsi="Comic Sans MS"/>
          <w:sz w:val="18"/>
          <w:szCs w:val="20"/>
        </w:rPr>
        <w:t>Tarbox</w:t>
      </w:r>
      <w:proofErr w:type="spellEnd"/>
      <w:r w:rsidRPr="00C3395C">
        <w:rPr>
          <w:rFonts w:ascii="Comic Sans MS" w:hAnsi="Comic Sans MS"/>
          <w:sz w:val="18"/>
          <w:szCs w:val="20"/>
        </w:rPr>
        <w:t xml:space="preserve"> and Miss Morris are looking forward to what promises to be an excellent year working with your children. </w:t>
      </w:r>
    </w:p>
    <w:p w:rsidR="00C3395C" w:rsidRPr="00C3395C" w:rsidRDefault="00C3395C" w:rsidP="00C3395C">
      <w:pPr>
        <w:pStyle w:val="Header"/>
        <w:tabs>
          <w:tab w:val="left" w:pos="720"/>
        </w:tabs>
        <w:ind w:left="-1080" w:right="-126"/>
        <w:rPr>
          <w:rFonts w:ascii="Comic Sans MS" w:hAnsi="Comic Sans MS"/>
          <w:b/>
          <w:sz w:val="6"/>
          <w:szCs w:val="20"/>
          <w:u w:val="single"/>
        </w:rPr>
      </w:pPr>
    </w:p>
    <w:p w:rsidR="00C3395C" w:rsidRPr="00C3395C" w:rsidRDefault="00C3395C" w:rsidP="00C3395C">
      <w:pPr>
        <w:pStyle w:val="Header"/>
        <w:tabs>
          <w:tab w:val="left" w:pos="720"/>
        </w:tabs>
        <w:ind w:left="-1080" w:right="-126"/>
        <w:rPr>
          <w:rFonts w:ascii="Comic Sans MS" w:hAnsi="Comic Sans MS"/>
          <w:sz w:val="18"/>
          <w:szCs w:val="20"/>
        </w:rPr>
      </w:pPr>
      <w:r w:rsidRPr="00C3395C">
        <w:rPr>
          <w:rFonts w:ascii="Comic Sans MS" w:hAnsi="Comic Sans MS"/>
          <w:sz w:val="18"/>
          <w:szCs w:val="20"/>
        </w:rPr>
        <w:t>If you have any queries about anything mentioned in this newsletter, or if you need to see us concerning other issues, we are happy to meet and talk with you at a mutually convenient time.</w:t>
      </w:r>
    </w:p>
    <w:p w:rsidR="00C3395C" w:rsidRPr="00C3395C" w:rsidRDefault="00C3395C" w:rsidP="00C3395C">
      <w:pPr>
        <w:pStyle w:val="Header"/>
        <w:tabs>
          <w:tab w:val="left" w:pos="720"/>
        </w:tabs>
        <w:ind w:left="-1080" w:right="-125"/>
        <w:rPr>
          <w:rFonts w:ascii="Comic Sans MS" w:hAnsi="Comic Sans MS"/>
          <w:sz w:val="18"/>
          <w:szCs w:val="20"/>
        </w:rPr>
      </w:pPr>
    </w:p>
    <w:p w:rsidR="00C3395C" w:rsidRPr="00C3395C" w:rsidRDefault="00C3395C" w:rsidP="00C3395C">
      <w:pPr>
        <w:pStyle w:val="Header"/>
        <w:tabs>
          <w:tab w:val="left" w:pos="720"/>
        </w:tabs>
        <w:ind w:left="-1080" w:right="-125"/>
        <w:rPr>
          <w:rFonts w:ascii="Comic Sans MS" w:hAnsi="Comic Sans MS"/>
          <w:sz w:val="4"/>
          <w:szCs w:val="20"/>
        </w:rPr>
      </w:pPr>
      <w:r w:rsidRPr="00C3395C">
        <w:rPr>
          <w:rFonts w:ascii="Comic Sans MS" w:hAnsi="Comic Sans MS"/>
          <w:sz w:val="18"/>
          <w:szCs w:val="20"/>
        </w:rPr>
        <w:t>Thank you again for all of your support,</w:t>
      </w:r>
    </w:p>
    <w:p w:rsidR="00C3395C" w:rsidRPr="00C3395C" w:rsidRDefault="00C3395C" w:rsidP="00C3395C">
      <w:pPr>
        <w:pStyle w:val="Header"/>
        <w:tabs>
          <w:tab w:val="left" w:pos="720"/>
        </w:tabs>
        <w:ind w:right="-125"/>
        <w:rPr>
          <w:rFonts w:ascii="Comic Sans MS" w:hAnsi="Comic Sans MS"/>
          <w:sz w:val="18"/>
          <w:szCs w:val="20"/>
        </w:rPr>
      </w:pPr>
    </w:p>
    <w:p w:rsidR="00C3395C" w:rsidRPr="00C3395C" w:rsidRDefault="00C3395C" w:rsidP="00C3395C">
      <w:pPr>
        <w:pStyle w:val="Header"/>
        <w:tabs>
          <w:tab w:val="left" w:pos="720"/>
        </w:tabs>
        <w:ind w:left="-1080" w:right="-125"/>
        <w:rPr>
          <w:rFonts w:ascii="Comic Sans MS" w:hAnsi="Comic Sans MS"/>
          <w:sz w:val="18"/>
          <w:szCs w:val="20"/>
        </w:rPr>
      </w:pPr>
    </w:p>
    <w:p w:rsidR="00C3395C" w:rsidRPr="00C3395C" w:rsidRDefault="00C3395C" w:rsidP="00C3395C">
      <w:pPr>
        <w:pStyle w:val="Header"/>
        <w:tabs>
          <w:tab w:val="left" w:pos="720"/>
        </w:tabs>
        <w:ind w:left="-1080" w:right="-125"/>
        <w:rPr>
          <w:rFonts w:ascii="Comic Sans MS" w:hAnsi="Comic Sans MS"/>
          <w:sz w:val="18"/>
          <w:szCs w:val="20"/>
        </w:rPr>
      </w:pPr>
    </w:p>
    <w:p w:rsidR="00C3395C" w:rsidRPr="00C3395C" w:rsidRDefault="00C3395C" w:rsidP="00C3395C">
      <w:pPr>
        <w:pStyle w:val="Header"/>
        <w:tabs>
          <w:tab w:val="left" w:pos="720"/>
        </w:tabs>
        <w:ind w:left="-1080" w:right="-125"/>
        <w:jc w:val="center"/>
        <w:rPr>
          <w:rFonts w:ascii="Comic Sans MS" w:hAnsi="Comic Sans MS"/>
          <w:sz w:val="18"/>
          <w:szCs w:val="20"/>
        </w:rPr>
      </w:pPr>
      <w:r w:rsidRPr="00C3395C">
        <w:rPr>
          <w:rFonts w:ascii="Comic Sans MS" w:hAnsi="Comic Sans MS"/>
          <w:sz w:val="18"/>
          <w:szCs w:val="20"/>
        </w:rPr>
        <w:t xml:space="preserve">Mr Hyde           </w:t>
      </w:r>
      <w:r w:rsidR="00524E63">
        <w:rPr>
          <w:rFonts w:ascii="Comic Sans MS" w:hAnsi="Comic Sans MS"/>
          <w:sz w:val="18"/>
          <w:szCs w:val="20"/>
        </w:rPr>
        <w:t xml:space="preserve">                      Miss </w:t>
      </w:r>
      <w:proofErr w:type="spellStart"/>
      <w:r w:rsidR="00524E63">
        <w:rPr>
          <w:rFonts w:ascii="Comic Sans MS" w:hAnsi="Comic Sans MS"/>
          <w:sz w:val="18"/>
          <w:szCs w:val="20"/>
        </w:rPr>
        <w:t>Tarbox</w:t>
      </w:r>
      <w:proofErr w:type="spellEnd"/>
      <w:r w:rsidRPr="00C3395C">
        <w:rPr>
          <w:rFonts w:ascii="Comic Sans MS" w:hAnsi="Comic Sans MS"/>
          <w:sz w:val="18"/>
          <w:szCs w:val="20"/>
        </w:rPr>
        <w:tab/>
        <w:t xml:space="preserve">                            Miss Morris</w:t>
      </w:r>
    </w:p>
    <w:p w:rsidR="007142F4" w:rsidRPr="00C3395C" w:rsidRDefault="007142F4" w:rsidP="002F1E90">
      <w:pPr>
        <w:rPr>
          <w:sz w:val="22"/>
        </w:rPr>
      </w:pPr>
    </w:p>
    <w:sectPr w:rsidR="007142F4" w:rsidRPr="00C3395C" w:rsidSect="003E0288">
      <w:headerReference w:type="even" r:id="rId7"/>
      <w:headerReference w:type="default" r:id="rId8"/>
      <w:footerReference w:type="even" r:id="rId9"/>
      <w:footerReference w:type="default" r:id="rId10"/>
      <w:headerReference w:type="first" r:id="rId11"/>
      <w:footerReference w:type="first" r:id="rId12"/>
      <w:pgSz w:w="11900" w:h="16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30" w:rsidRDefault="00170930" w:rsidP="001407C6">
      <w:r>
        <w:separator/>
      </w:r>
    </w:p>
  </w:endnote>
  <w:endnote w:type="continuationSeparator" w:id="0">
    <w:p w:rsidR="00170930" w:rsidRDefault="00170930"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2" w:rsidRDefault="004066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2" w:rsidRDefault="004066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0" w:rsidRPr="001D5BD3" w:rsidRDefault="00170930" w:rsidP="0006465B">
    <w:pPr>
      <w:jc w:val="center"/>
      <w:rPr>
        <w:rFonts w:ascii="Century" w:hAnsi="Century"/>
        <w:color w:val="2E471D"/>
        <w:sz w:val="22"/>
      </w:rPr>
    </w:pPr>
    <w:r w:rsidRPr="001D5BD3">
      <w:rPr>
        <w:rFonts w:ascii="Century" w:hAnsi="Century"/>
        <w:noProof/>
        <w:color w:val="2E471D"/>
        <w:sz w:val="22"/>
        <w:lang w:eastAsia="en-GB"/>
      </w:rPr>
      <w:drawing>
        <wp:anchor distT="0" distB="0" distL="114300" distR="114300" simplePos="0" relativeHeight="251663360" behindDoc="1" locked="0" layoutInCell="1" allowOverlap="1" wp14:anchorId="4D1A4F21" wp14:editId="055A7F35">
          <wp:simplePos x="0" y="0"/>
          <wp:positionH relativeFrom="column">
            <wp:posOffset>-548640</wp:posOffset>
          </wp:positionH>
          <wp:positionV relativeFrom="paragraph">
            <wp:posOffset>103505</wp:posOffset>
          </wp:positionV>
          <wp:extent cx="686435" cy="694055"/>
          <wp:effectExtent l="0" t="0" r="0" b="0"/>
          <wp:wrapNone/>
          <wp:docPr id="16" name="Picture 16"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D3">
      <w:rPr>
        <w:noProof/>
        <w:color w:val="2E471D"/>
        <w:lang w:eastAsia="en-GB"/>
      </w:rPr>
      <w:drawing>
        <wp:anchor distT="0" distB="0" distL="114300" distR="114300" simplePos="0" relativeHeight="251661312" behindDoc="1" locked="0" layoutInCell="1" allowOverlap="1" wp14:anchorId="4510B6C8" wp14:editId="2D40E6E8">
          <wp:simplePos x="0" y="0"/>
          <wp:positionH relativeFrom="column">
            <wp:posOffset>5349240</wp:posOffset>
          </wp:positionH>
          <wp:positionV relativeFrom="paragraph">
            <wp:posOffset>97155</wp:posOffset>
          </wp:positionV>
          <wp:extent cx="838835" cy="662940"/>
          <wp:effectExtent l="0" t="0" r="0" b="0"/>
          <wp:wrapNone/>
          <wp:docPr id="15" name="Picture 15" descr="SilverAward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AwardHighR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83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D3">
      <w:rPr>
        <w:rFonts w:ascii="Century" w:hAnsi="Century"/>
        <w:color w:val="2E471D"/>
        <w:sz w:val="22"/>
      </w:rPr>
      <w:t>Lincoln Drive, Croxley Green, Rickmansworth, Herts, WD3 3NJ</w:t>
    </w:r>
  </w:p>
  <w:p w:rsidR="00170930" w:rsidRDefault="00170930" w:rsidP="0006465B">
    <w:pPr>
      <w:jc w:val="center"/>
      <w:rPr>
        <w:rFonts w:ascii="Century" w:hAnsi="Century"/>
        <w:color w:val="2E471D"/>
        <w:sz w:val="22"/>
      </w:rPr>
    </w:pPr>
    <w:r w:rsidRPr="001D5BD3">
      <w:rPr>
        <w:rFonts w:ascii="Century" w:hAnsi="Century"/>
        <w:color w:val="2E471D"/>
        <w:sz w:val="22"/>
      </w:rPr>
      <w:t xml:space="preserve">Telephone 01923 773861 </w:t>
    </w:r>
  </w:p>
  <w:p w:rsidR="00170930" w:rsidRPr="001D5BD3" w:rsidRDefault="00170930" w:rsidP="0006465B">
    <w:pPr>
      <w:jc w:val="center"/>
      <w:rPr>
        <w:rFonts w:ascii="Century" w:hAnsi="Century"/>
        <w:color w:val="2E471D"/>
        <w:sz w:val="22"/>
      </w:rPr>
    </w:pPr>
    <w:r w:rsidRPr="001D5BD3">
      <w:rPr>
        <w:rFonts w:ascii="Century" w:hAnsi="Century"/>
        <w:color w:val="2E471D"/>
        <w:sz w:val="22"/>
      </w:rPr>
      <w:t xml:space="preserve">Email </w:t>
    </w:r>
    <w:hyperlink r:id="rId4" w:history="1">
      <w:r w:rsidRPr="001D5BD3">
        <w:rPr>
          <w:rStyle w:val="Hyperlink"/>
          <w:rFonts w:ascii="Century" w:hAnsi="Century"/>
          <w:color w:val="2E471D"/>
          <w:sz w:val="22"/>
        </w:rPr>
        <w:t>admin@littlegreen.herts.sch.uk</w:t>
      </w:r>
    </w:hyperlink>
    <w:r w:rsidRPr="001D5BD3">
      <w:rPr>
        <w:rFonts w:ascii="Century" w:hAnsi="Century"/>
        <w:color w:val="2E471D"/>
        <w:sz w:val="22"/>
      </w:rPr>
      <w:t xml:space="preserve">  www.littlegreenjuniorschool.co.uk</w:t>
    </w:r>
  </w:p>
  <w:p w:rsidR="00170930" w:rsidRPr="001D5BD3" w:rsidRDefault="00170930"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30" w:rsidRDefault="00170930" w:rsidP="001407C6">
      <w:r>
        <w:separator/>
      </w:r>
    </w:p>
  </w:footnote>
  <w:footnote w:type="continuationSeparator" w:id="0">
    <w:p w:rsidR="00170930" w:rsidRDefault="00170930"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2" w:rsidRDefault="004066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0" w:rsidRDefault="00170930">
    <w:pPr>
      <w:pStyle w:val="Header"/>
    </w:pPr>
  </w:p>
  <w:p w:rsidR="00170930" w:rsidRDefault="001709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0" w:rsidRPr="005F143F" w:rsidRDefault="00170930" w:rsidP="003053D9">
    <w:pPr>
      <w:tabs>
        <w:tab w:val="left" w:pos="3720"/>
        <w:tab w:val="center" w:pos="4538"/>
      </w:tabs>
      <w:ind w:right="-57"/>
      <w:rPr>
        <w:rFonts w:ascii="Century" w:eastAsia="Arial Unicode MS" w:hAnsi="Century" w:cs="Arial Unicode MS"/>
        <w:color w:val="385623" w:themeColor="accent6" w:themeShade="80"/>
        <w:sz w:val="32"/>
      </w:rPr>
    </w:pPr>
    <w:r w:rsidRPr="008867D4">
      <w:rPr>
        <w:noProof/>
        <w:lang w:eastAsia="en-GB"/>
      </w:rPr>
      <w:drawing>
        <wp:anchor distT="0" distB="0" distL="114300" distR="114300" simplePos="0" relativeHeight="251665408" behindDoc="1" locked="0" layoutInCell="1" allowOverlap="1" wp14:anchorId="5EFC52FF" wp14:editId="1108EFC2">
          <wp:simplePos x="0" y="0"/>
          <wp:positionH relativeFrom="column">
            <wp:posOffset>2162175</wp:posOffset>
          </wp:positionH>
          <wp:positionV relativeFrom="paragraph">
            <wp:posOffset>-291465</wp:posOffset>
          </wp:positionV>
          <wp:extent cx="1390650" cy="1035050"/>
          <wp:effectExtent l="0" t="0" r="0" b="0"/>
          <wp:wrapNone/>
          <wp:docPr id="18" name="Picture 18" descr="oaklea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leaf 10"/>
                  <pic:cNvPicPr>
                    <a:picLocks noChangeAspect="1" noChangeArrowheads="1"/>
                  </pic:cNvPicPr>
                </pic:nvPicPr>
                <pic:blipFill>
                  <a:blip r:embed="rId1" cstate="print">
                    <a:clrChange>
                      <a:clrFrom>
                        <a:srgbClr val="ECECEC"/>
                      </a:clrFrom>
                      <a:clrTo>
                        <a:srgbClr val="ECECEC">
                          <a:alpha val="0"/>
                        </a:srgbClr>
                      </a:clrTo>
                    </a:clrChange>
                    <a:duotone>
                      <a:schemeClr val="accent6">
                        <a:shade val="45000"/>
                        <a:satMod val="135000"/>
                      </a:schemeClr>
                      <a:prstClr val="white"/>
                    </a:duotone>
                    <a:extLst>
                      <a:ext uri="{BEBA8EAE-BF5A-486C-A8C5-ECC9F3942E4B}">
                        <a14:imgProps xmlns:a14="http://schemas.microsoft.com/office/drawing/2010/main">
                          <a14:imgLayer r:embed="rId2">
                            <a14:imgEffect>
                              <a14:backgroundRemoval t="9827" b="89595" l="4795" r="97945">
                                <a14:backgroundMark x1="11644" y1="14740" x2="11644" y2="14740"/>
                                <a14:backgroundMark x1="15068" y1="16474" x2="15068" y2="16474"/>
                                <a14:backgroundMark x1="15068" y1="23988" x2="15068" y2="23988"/>
                                <a14:backgroundMark x1="19178" y1="23988" x2="19178" y2="23988"/>
                                <a14:backgroundMark x1="21233" y1="28613" x2="21233" y2="28613"/>
                                <a14:backgroundMark x1="22603" y1="34971" x2="22603" y2="34971"/>
                                <a14:backgroundMark x1="23288" y1="37861" x2="23288" y2="37861"/>
                                <a14:backgroundMark x1="22603" y1="13873" x2="22603" y2="13873"/>
                                <a14:backgroundMark x1="19863" y1="11850" x2="19863" y2="11850"/>
                                <a14:backgroundMark x1="28767" y1="14740" x2="28767" y2="14740"/>
                                <a14:backgroundMark x1="34932" y1="15607" x2="34932" y2="15607"/>
                                <a14:backgroundMark x1="39726" y1="16474" x2="39726" y2="16474"/>
                                <a14:backgroundMark x1="45205" y1="16474" x2="45205" y2="16474"/>
                                <a14:backgroundMark x1="48630" y1="16474" x2="48630" y2="16474"/>
                                <a14:backgroundMark x1="52055" y1="15607" x2="52055" y2="15607"/>
                                <a14:backgroundMark x1="56164" y1="15607" x2="56164" y2="15607"/>
                                <a14:backgroundMark x1="60274" y1="13873" x2="60274" y2="13873"/>
                                <a14:backgroundMark x1="66438" y1="16474" x2="66438" y2="16474"/>
                                <a14:backgroundMark x1="75342" y1="16474" x2="75342" y2="16474"/>
                                <a14:backgroundMark x1="82192" y1="15607" x2="82192" y2="15607"/>
                                <a14:backgroundMark x1="88356" y1="19364" x2="88356" y2="19364"/>
                                <a14:backgroundMark x1="72603" y1="15607" x2="72603" y2="15607"/>
                                <a14:backgroundMark x1="36301" y1="23121" x2="36301" y2="23121"/>
                                <a14:backgroundMark x1="43151" y1="24855" x2="43151" y2="24855"/>
                                <a14:backgroundMark x1="45890" y1="28613" x2="48630" y2="28613"/>
                                <a14:backgroundMark x1="52740" y1="21965" x2="52740" y2="21965"/>
                                <a14:backgroundMark x1="58219" y1="26590" x2="58219" y2="26590"/>
                                <a14:backgroundMark x1="60959" y1="26590" x2="60959" y2="26590"/>
                                <a14:backgroundMark x1="65753" y1="23988" x2="65753" y2="23988"/>
                                <a14:backgroundMark x1="71233" y1="23988" x2="71233" y2="23988"/>
                                <a14:backgroundMark x1="67808" y1="34971" x2="67808" y2="34971"/>
                                <a14:backgroundMark x1="65068" y1="32081" x2="65068" y2="32081"/>
                                <a14:backgroundMark x1="58219" y1="30347" x2="58219" y2="30347"/>
                                <a14:backgroundMark x1="54110" y1="29480" x2="54110" y2="29480"/>
                                <a14:backgroundMark x1="49315" y1="23988" x2="49315" y2="23988"/>
                                <a14:backgroundMark x1="60274" y1="23121" x2="60274" y2="23121"/>
                                <a14:backgroundMark x1="36986" y1="34971" x2="36986" y2="34971"/>
                                <a14:backgroundMark x1="45205" y1="34971" x2="45205" y2="34971"/>
                                <a14:backgroundMark x1="50685" y1="35838" x2="50685" y2="35838"/>
                                <a14:backgroundMark x1="54795" y1="33237" x2="54795" y2="33237"/>
                                <a14:backgroundMark x1="61644" y1="40462" x2="61644" y2="40462"/>
                                <a14:backgroundMark x1="57534" y1="41329" x2="57534" y2="41329"/>
                                <a14:backgroundMark x1="51370" y1="42197" x2="51370" y2="42197"/>
                                <a14:backgroundMark x1="44521" y1="41329" x2="44521" y2="41329"/>
                                <a14:backgroundMark x1="39726" y1="41329" x2="39726" y2="41329"/>
                                <a14:backgroundMark x1="41781" y1="46821" x2="41781" y2="46821"/>
                                <a14:backgroundMark x1="52055" y1="46821" x2="52055" y2="46821"/>
                                <a14:backgroundMark x1="57534" y1="47977" x2="57534" y2="47977"/>
                                <a14:backgroundMark x1="64384" y1="49711" x2="64384" y2="49711"/>
                              </a14:backgroundRemoval>
                            </a14:imgEffect>
                            <a14:imgEffect>
                              <a14:sharpenSoften amount="79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170930" w:rsidRDefault="00170930" w:rsidP="003053D9">
    <w:pPr>
      <w:tabs>
        <w:tab w:val="left" w:pos="4155"/>
        <w:tab w:val="center" w:pos="4538"/>
      </w:tabs>
      <w:ind w:right="-57"/>
      <w:rPr>
        <w:rFonts w:ascii="Century" w:eastAsia="Arial Unicode MS" w:hAnsi="Century" w:cs="Arial Unicode MS"/>
        <w:color w:val="538135" w:themeColor="accent6" w:themeShade="BF"/>
        <w:sz w:val="32"/>
      </w:rPr>
    </w:pP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170930" w:rsidRPr="00012CCB" w:rsidRDefault="00170930" w:rsidP="001407C6">
    <w:pPr>
      <w:ind w:right="-57"/>
      <w:jc w:val="center"/>
      <w:rPr>
        <w:rFonts w:ascii="Century" w:eastAsia="Arial Unicode MS" w:hAnsi="Century" w:cs="Arial Unicode MS"/>
        <w:color w:val="385623" w:themeColor="accent6" w:themeShade="80"/>
        <w:sz w:val="32"/>
      </w:rPr>
    </w:pPr>
  </w:p>
  <w:p w:rsidR="00170930" w:rsidRPr="00012CCB" w:rsidRDefault="00170930"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t>LITTLE GREEN JUNIOR SCHOOL</w:t>
    </w:r>
  </w:p>
  <w:p w:rsidR="00170930" w:rsidRDefault="00170930" w:rsidP="00DD6BE6">
    <w:pPr>
      <w:ind w:right="-57"/>
      <w:jc w:val="center"/>
      <w:rPr>
        <w:rFonts w:ascii="Century" w:hAnsi="Century"/>
        <w:color w:val="385623" w:themeColor="accent6" w:themeShade="80"/>
      </w:rPr>
    </w:pPr>
    <w:r>
      <w:rPr>
        <w:rFonts w:ascii="Century" w:hAnsi="Century"/>
        <w:color w:val="385623" w:themeColor="accent6" w:themeShade="80"/>
      </w:rPr>
      <w:t>Mr</w:t>
    </w:r>
    <w:r w:rsidRPr="00012CCB">
      <w:rPr>
        <w:rFonts w:ascii="Century" w:hAnsi="Century"/>
        <w:color w:val="385623" w:themeColor="accent6" w:themeShade="80"/>
      </w:rPr>
      <w:t xml:space="preserve"> </w:t>
    </w:r>
    <w:r>
      <w:rPr>
        <w:rFonts w:ascii="Century" w:hAnsi="Century"/>
        <w:color w:val="385623" w:themeColor="accent6" w:themeShade="80"/>
      </w:rPr>
      <w:t>D Roberts</w:t>
    </w:r>
    <w:r w:rsidRPr="00012CCB">
      <w:rPr>
        <w:rFonts w:ascii="Century" w:hAnsi="Century"/>
        <w:color w:val="385623" w:themeColor="accent6" w:themeShade="80"/>
      </w:rPr>
      <w:t>, Headteacher</w:t>
    </w:r>
  </w:p>
  <w:p w:rsidR="00170930" w:rsidRPr="00012CCB" w:rsidRDefault="00170930" w:rsidP="00DD6BE6">
    <w:pPr>
      <w:ind w:right="-57"/>
      <w:jc w:val="center"/>
      <w:rPr>
        <w:rFonts w:ascii="Century" w:hAnsi="Century"/>
        <w:color w:val="385623" w:themeColor="accent6" w:themeShade="80"/>
      </w:rPr>
    </w:pPr>
  </w:p>
  <w:p w:rsidR="00170930" w:rsidRDefault="001709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2B9C"/>
    <w:rsid w:val="0006465B"/>
    <w:rsid w:val="00084F9C"/>
    <w:rsid w:val="000C7B1B"/>
    <w:rsid w:val="00127FF1"/>
    <w:rsid w:val="001362A8"/>
    <w:rsid w:val="001407C6"/>
    <w:rsid w:val="00170930"/>
    <w:rsid w:val="00193E09"/>
    <w:rsid w:val="001A647F"/>
    <w:rsid w:val="001D5BD3"/>
    <w:rsid w:val="001F7D62"/>
    <w:rsid w:val="002C67D6"/>
    <w:rsid w:val="002F1E90"/>
    <w:rsid w:val="00302EBD"/>
    <w:rsid w:val="003053D9"/>
    <w:rsid w:val="00313605"/>
    <w:rsid w:val="00350098"/>
    <w:rsid w:val="003C4BFE"/>
    <w:rsid w:val="003E0288"/>
    <w:rsid w:val="00406692"/>
    <w:rsid w:val="0042215F"/>
    <w:rsid w:val="00441934"/>
    <w:rsid w:val="0045044F"/>
    <w:rsid w:val="004536BF"/>
    <w:rsid w:val="00467923"/>
    <w:rsid w:val="004A24FC"/>
    <w:rsid w:val="004D359A"/>
    <w:rsid w:val="004F4A4F"/>
    <w:rsid w:val="00524E63"/>
    <w:rsid w:val="005E12EA"/>
    <w:rsid w:val="005F143F"/>
    <w:rsid w:val="00616196"/>
    <w:rsid w:val="00655701"/>
    <w:rsid w:val="0068240C"/>
    <w:rsid w:val="007142F4"/>
    <w:rsid w:val="007C2507"/>
    <w:rsid w:val="00831330"/>
    <w:rsid w:val="00834834"/>
    <w:rsid w:val="00870C31"/>
    <w:rsid w:val="00894BD0"/>
    <w:rsid w:val="008B2119"/>
    <w:rsid w:val="00917290"/>
    <w:rsid w:val="00956686"/>
    <w:rsid w:val="009C32C0"/>
    <w:rsid w:val="009C4EB9"/>
    <w:rsid w:val="00A10174"/>
    <w:rsid w:val="00A4312A"/>
    <w:rsid w:val="00A87B91"/>
    <w:rsid w:val="00AB2EA9"/>
    <w:rsid w:val="00AB6C57"/>
    <w:rsid w:val="00AE7C1E"/>
    <w:rsid w:val="00B13352"/>
    <w:rsid w:val="00B1545D"/>
    <w:rsid w:val="00B44B79"/>
    <w:rsid w:val="00BE2900"/>
    <w:rsid w:val="00BE728D"/>
    <w:rsid w:val="00C3395C"/>
    <w:rsid w:val="00C71341"/>
    <w:rsid w:val="00D00C2F"/>
    <w:rsid w:val="00D228A1"/>
    <w:rsid w:val="00D26243"/>
    <w:rsid w:val="00DD6BE6"/>
    <w:rsid w:val="00E20A6A"/>
    <w:rsid w:val="00E952C7"/>
    <w:rsid w:val="00EA4843"/>
    <w:rsid w:val="00F05BCE"/>
    <w:rsid w:val="00F0737F"/>
    <w:rsid w:val="00F07ED3"/>
    <w:rsid w:val="00FA05B6"/>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C3395C"/>
    <w:pPr>
      <w:ind w:left="-1080"/>
      <w:jc w:val="center"/>
    </w:pPr>
    <w:rPr>
      <w:rFonts w:ascii="Times New Roman" w:eastAsia="Times New Roman" w:hAnsi="Times New Roman" w:cs="Times New Roman"/>
      <w:sz w:val="36"/>
    </w:rPr>
  </w:style>
  <w:style w:type="character" w:customStyle="1" w:styleId="TitleChar">
    <w:name w:val="Title Char"/>
    <w:basedOn w:val="DefaultParagraphFont"/>
    <w:link w:val="Title"/>
    <w:rsid w:val="00C3395C"/>
    <w:rPr>
      <w:rFonts w:ascii="Times New Roman" w:eastAsia="Times New Roman" w:hAnsi="Times New Roman"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mailto:admin@littlegreen.herts.sch.uk" TargetMode="External"/><Relationship Id="rId4" Type="http://schemas.openxmlformats.org/officeDocument/2006/relationships/hyperlink" Target="mailto:admin@littlegreen.herts.sch.uk"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FBC7AB6B.dotm</Template>
  <TotalTime>0</TotalTime>
  <Pages>2</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GILES-THOMSON</cp:lastModifiedBy>
  <cp:revision>2</cp:revision>
  <cp:lastPrinted>2019-09-02T07:29:00Z</cp:lastPrinted>
  <dcterms:created xsi:type="dcterms:W3CDTF">2019-09-13T09:45:00Z</dcterms:created>
  <dcterms:modified xsi:type="dcterms:W3CDTF">2019-09-13T09:45:00Z</dcterms:modified>
</cp:coreProperties>
</file>