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120" w:rsidRPr="00300CC9" w:rsidRDefault="00E76120" w:rsidP="00E76120">
      <w:pPr>
        <w:pStyle w:val="Title"/>
        <w:ind w:left="-993"/>
        <w:jc w:val="left"/>
        <w:rPr>
          <w:rFonts w:ascii="Comic Sans MS" w:hAnsi="Comic Sans MS"/>
          <w:b/>
          <w:sz w:val="20"/>
          <w:szCs w:val="20"/>
        </w:rPr>
      </w:pPr>
      <w:bookmarkStart w:id="0" w:name="_GoBack"/>
      <w:bookmarkEnd w:id="0"/>
      <w:r w:rsidRPr="00E76120">
        <w:rPr>
          <w:rFonts w:ascii="Comic Sans MS" w:hAnsi="Comic Sans MS"/>
          <w:b/>
          <w:sz w:val="18"/>
          <w:szCs w:val="20"/>
        </w:rPr>
        <w:t xml:space="preserve">         </w:t>
      </w:r>
      <w:r w:rsidRPr="00300CC9">
        <w:rPr>
          <w:rFonts w:ascii="Comic Sans MS" w:hAnsi="Comic Sans MS"/>
          <w:b/>
          <w:sz w:val="20"/>
          <w:szCs w:val="20"/>
          <w:u w:val="single"/>
        </w:rPr>
        <w:t>Little Green Junior School - Year 4 Newsletter</w:t>
      </w:r>
      <w:r w:rsidRPr="00300CC9">
        <w:rPr>
          <w:rFonts w:ascii="Comic Sans MS" w:hAnsi="Comic Sans MS"/>
          <w:sz w:val="20"/>
          <w:szCs w:val="20"/>
        </w:rPr>
        <w:t xml:space="preserve">                                            </w:t>
      </w:r>
      <w:r w:rsidRPr="00300CC9">
        <w:rPr>
          <w:rFonts w:ascii="Comic Sans MS" w:hAnsi="Comic Sans MS"/>
          <w:sz w:val="20"/>
          <w:szCs w:val="20"/>
          <w:u w:val="single"/>
        </w:rPr>
        <w:t>Autumn Term 2019</w:t>
      </w:r>
    </w:p>
    <w:p w:rsidR="00E76120" w:rsidRPr="00300CC9" w:rsidRDefault="00E76120" w:rsidP="00E76120">
      <w:pPr>
        <w:ind w:left="-1080"/>
        <w:rPr>
          <w:rFonts w:ascii="Comic Sans MS" w:hAnsi="Comic Sans MS"/>
          <w:sz w:val="20"/>
          <w:szCs w:val="20"/>
        </w:rPr>
      </w:pPr>
    </w:p>
    <w:p w:rsidR="00E76120" w:rsidRPr="00300CC9" w:rsidRDefault="00300CC9" w:rsidP="00E76120">
      <w:pPr>
        <w:ind w:left="-1080"/>
        <w:rPr>
          <w:rFonts w:ascii="Comic Sans MS" w:hAnsi="Comic Sans MS" w:cstheme="minorHAnsi"/>
          <w:sz w:val="20"/>
          <w:szCs w:val="20"/>
        </w:rPr>
      </w:pPr>
      <w:r>
        <w:rPr>
          <w:rFonts w:ascii="Comic Sans MS" w:hAnsi="Comic Sans MS" w:cstheme="minorHAnsi"/>
          <w:sz w:val="20"/>
          <w:szCs w:val="20"/>
        </w:rPr>
        <w:t xml:space="preserve">                  </w:t>
      </w:r>
      <w:r w:rsidR="00E76120" w:rsidRPr="00300CC9">
        <w:rPr>
          <w:rFonts w:ascii="Comic Sans MS" w:hAnsi="Comic Sans MS" w:cstheme="minorHAnsi"/>
          <w:sz w:val="20"/>
          <w:szCs w:val="20"/>
        </w:rPr>
        <w:t xml:space="preserve"> Dear Parents and Carers,</w:t>
      </w:r>
    </w:p>
    <w:p w:rsidR="00E76120" w:rsidRPr="00300CC9" w:rsidRDefault="00E76120" w:rsidP="00E76120">
      <w:pPr>
        <w:ind w:left="-1080"/>
        <w:rPr>
          <w:rFonts w:ascii="Comic Sans MS" w:hAnsi="Comic Sans MS" w:cstheme="minorHAnsi"/>
          <w:sz w:val="20"/>
          <w:szCs w:val="20"/>
        </w:rPr>
      </w:pPr>
    </w:p>
    <w:p w:rsidR="00E6469B" w:rsidRPr="00300CC9" w:rsidRDefault="00E76120" w:rsidP="00E6469B">
      <w:pPr>
        <w:pStyle w:val="Header"/>
        <w:rPr>
          <w:rFonts w:ascii="Comic Sans MS" w:hAnsi="Comic Sans MS" w:cstheme="minorHAnsi"/>
          <w:sz w:val="20"/>
          <w:szCs w:val="20"/>
        </w:rPr>
      </w:pPr>
      <w:r w:rsidRPr="00300CC9">
        <w:rPr>
          <w:rFonts w:ascii="Comic Sans MS" w:hAnsi="Comic Sans MS" w:cstheme="minorHAnsi"/>
          <w:sz w:val="20"/>
          <w:szCs w:val="20"/>
        </w:rPr>
        <w:t xml:space="preserve">Welcome to Year 4! </w:t>
      </w:r>
      <w:r w:rsidR="00E6469B" w:rsidRPr="00300CC9">
        <w:rPr>
          <w:rFonts w:ascii="Comic Sans MS" w:hAnsi="Comic Sans MS" w:cstheme="minorHAnsi"/>
          <w:sz w:val="20"/>
          <w:szCs w:val="20"/>
        </w:rPr>
        <w:t>We hope that you and your families have had a lovely summer break and are refreshed and ready for a brilliant year.</w:t>
      </w:r>
    </w:p>
    <w:p w:rsidR="00E76120" w:rsidRPr="00300CC9" w:rsidRDefault="00E76120" w:rsidP="00E6469B">
      <w:pPr>
        <w:pStyle w:val="Header"/>
        <w:rPr>
          <w:rFonts w:ascii="Comic Sans MS" w:hAnsi="Comic Sans MS" w:cstheme="minorHAnsi"/>
          <w:sz w:val="20"/>
          <w:szCs w:val="20"/>
        </w:rPr>
      </w:pPr>
    </w:p>
    <w:p w:rsidR="00E76120" w:rsidRPr="00300CC9" w:rsidRDefault="00E76120" w:rsidP="00E76120">
      <w:pPr>
        <w:pStyle w:val="NoSpacing"/>
        <w:rPr>
          <w:rFonts w:ascii="Comic Sans MS" w:hAnsi="Comic Sans MS" w:cstheme="minorHAnsi"/>
          <w:sz w:val="20"/>
          <w:szCs w:val="20"/>
          <w:u w:val="single"/>
        </w:rPr>
      </w:pPr>
      <w:r w:rsidRPr="00300CC9">
        <w:rPr>
          <w:rFonts w:ascii="Comic Sans MS" w:hAnsi="Comic Sans MS" w:cstheme="minorHAnsi"/>
          <w:sz w:val="20"/>
          <w:szCs w:val="20"/>
          <w:u w:val="single"/>
        </w:rPr>
        <w:t>The Curriculum</w:t>
      </w:r>
    </w:p>
    <w:p w:rsidR="00E76120" w:rsidRPr="00300CC9" w:rsidRDefault="00E76120" w:rsidP="00E76120">
      <w:pPr>
        <w:pStyle w:val="NoSpacing"/>
        <w:rPr>
          <w:rFonts w:ascii="Comic Sans MS" w:hAnsi="Comic Sans MS" w:cstheme="minorHAnsi"/>
          <w:sz w:val="20"/>
          <w:szCs w:val="20"/>
        </w:rPr>
      </w:pPr>
      <w:r w:rsidRPr="00300CC9">
        <w:rPr>
          <w:rFonts w:ascii="Comic Sans MS" w:hAnsi="Comic Sans MS" w:cstheme="minorHAnsi"/>
          <w:sz w:val="20"/>
          <w:szCs w:val="20"/>
        </w:rPr>
        <w:t xml:space="preserve">Attached to this letter you will find a curriculum map outlining some aspects of our first topic - ‘Canal Explorers’. We ask you to remember that curriculum is a focus this year, and this curriculum map provides only a skeleton of the projects that we will be undertaking.  </w:t>
      </w:r>
    </w:p>
    <w:p w:rsidR="00E76120" w:rsidRPr="00300CC9" w:rsidRDefault="00E76120" w:rsidP="00E6469B">
      <w:pPr>
        <w:pStyle w:val="Header"/>
        <w:rPr>
          <w:rFonts w:ascii="Comic Sans MS" w:hAnsi="Comic Sans MS" w:cstheme="minorHAnsi"/>
          <w:sz w:val="20"/>
          <w:szCs w:val="20"/>
        </w:rPr>
      </w:pPr>
    </w:p>
    <w:p w:rsidR="00E6469B" w:rsidRPr="00300CC9" w:rsidRDefault="00E6469B" w:rsidP="00E76120">
      <w:pPr>
        <w:rPr>
          <w:rFonts w:ascii="Comic Sans MS" w:hAnsi="Comic Sans MS" w:cstheme="minorHAnsi"/>
          <w:sz w:val="20"/>
          <w:szCs w:val="20"/>
          <w:u w:val="single"/>
        </w:rPr>
      </w:pPr>
      <w:r w:rsidRPr="00300CC9">
        <w:rPr>
          <w:rFonts w:ascii="Comic Sans MS" w:hAnsi="Comic Sans MS" w:cstheme="minorHAnsi"/>
          <w:sz w:val="20"/>
          <w:szCs w:val="20"/>
          <w:u w:val="single"/>
        </w:rPr>
        <w:t>Homework</w:t>
      </w:r>
    </w:p>
    <w:p w:rsidR="00E6469B" w:rsidRPr="00300CC9" w:rsidRDefault="00E6469B" w:rsidP="00E76120">
      <w:pPr>
        <w:pStyle w:val="BodyText"/>
        <w:rPr>
          <w:rFonts w:cstheme="minorHAnsi"/>
          <w:szCs w:val="20"/>
        </w:rPr>
      </w:pPr>
      <w:r w:rsidRPr="00300CC9">
        <w:rPr>
          <w:rFonts w:cstheme="minorHAnsi"/>
          <w:szCs w:val="20"/>
        </w:rPr>
        <w:t xml:space="preserve">Homework </w:t>
      </w:r>
      <w:r w:rsidRPr="00300CC9">
        <w:rPr>
          <w:rFonts w:cstheme="minorHAnsi"/>
          <w:bCs/>
          <w:szCs w:val="20"/>
        </w:rPr>
        <w:t>is set in accordance with the School’s</w:t>
      </w:r>
      <w:r w:rsidR="00E76120" w:rsidRPr="00300CC9">
        <w:rPr>
          <w:rFonts w:cstheme="minorHAnsi"/>
          <w:bCs/>
          <w:szCs w:val="20"/>
        </w:rPr>
        <w:t xml:space="preserve"> Homework</w:t>
      </w:r>
      <w:r w:rsidRPr="00300CC9">
        <w:rPr>
          <w:rFonts w:cstheme="minorHAnsi"/>
          <w:bCs/>
          <w:szCs w:val="20"/>
        </w:rPr>
        <w:t xml:space="preserve"> policy. The recommended weekly amount for Year 4 is as follows:</w:t>
      </w:r>
    </w:p>
    <w:p w:rsidR="00E6469B" w:rsidRPr="00300CC9" w:rsidRDefault="00E6469B" w:rsidP="00E76120">
      <w:pPr>
        <w:numPr>
          <w:ilvl w:val="0"/>
          <w:numId w:val="2"/>
        </w:numPr>
        <w:tabs>
          <w:tab w:val="clear" w:pos="720"/>
          <w:tab w:val="num" w:pos="360"/>
        </w:tabs>
        <w:ind w:hanging="720"/>
        <w:rPr>
          <w:rFonts w:ascii="Comic Sans MS" w:hAnsi="Comic Sans MS" w:cstheme="minorHAnsi"/>
          <w:sz w:val="20"/>
          <w:szCs w:val="20"/>
        </w:rPr>
      </w:pPr>
      <w:r w:rsidRPr="00300CC9">
        <w:rPr>
          <w:rFonts w:ascii="Comic Sans MS" w:hAnsi="Comic Sans MS" w:cstheme="minorHAnsi"/>
          <w:b/>
          <w:sz w:val="20"/>
          <w:szCs w:val="20"/>
        </w:rPr>
        <w:t>Reading</w:t>
      </w:r>
      <w:r w:rsidRPr="00300CC9">
        <w:rPr>
          <w:rFonts w:ascii="Comic Sans MS" w:hAnsi="Comic Sans MS" w:cstheme="minorHAnsi"/>
          <w:sz w:val="20"/>
          <w:szCs w:val="20"/>
        </w:rPr>
        <w:t xml:space="preserve"> – </w:t>
      </w:r>
      <w:r w:rsidRPr="00300CC9">
        <w:rPr>
          <w:rFonts w:ascii="Comic Sans MS" w:hAnsi="Comic Sans MS" w:cstheme="minorHAnsi"/>
          <w:b/>
          <w:bCs/>
          <w:sz w:val="20"/>
          <w:szCs w:val="20"/>
        </w:rPr>
        <w:t>aloud to an adult for 10 minutes at least 5 times per week.</w:t>
      </w:r>
    </w:p>
    <w:p w:rsidR="00E6469B" w:rsidRPr="00300CC9" w:rsidRDefault="00E6469B" w:rsidP="00E76120">
      <w:pPr>
        <w:rPr>
          <w:rFonts w:ascii="Comic Sans MS" w:hAnsi="Comic Sans MS" w:cstheme="minorHAnsi"/>
          <w:sz w:val="20"/>
          <w:szCs w:val="20"/>
        </w:rPr>
      </w:pPr>
      <w:r w:rsidRPr="00300CC9">
        <w:rPr>
          <w:rFonts w:ascii="Comic Sans MS" w:hAnsi="Comic Sans MS" w:cstheme="minorHAnsi"/>
          <w:bCs/>
          <w:sz w:val="20"/>
          <w:szCs w:val="20"/>
        </w:rPr>
        <w:t>Reading records will be checked</w:t>
      </w:r>
      <w:r w:rsidRPr="00300CC9">
        <w:rPr>
          <w:rFonts w:ascii="Comic Sans MS" w:hAnsi="Comic Sans MS" w:cstheme="minorHAnsi"/>
          <w:sz w:val="20"/>
          <w:szCs w:val="20"/>
        </w:rPr>
        <w:t xml:space="preserve"> </w:t>
      </w:r>
      <w:r w:rsidRPr="00300CC9">
        <w:rPr>
          <w:rFonts w:ascii="Comic Sans MS" w:hAnsi="Comic Sans MS" w:cstheme="minorHAnsi"/>
          <w:bCs/>
          <w:sz w:val="20"/>
          <w:szCs w:val="20"/>
        </w:rPr>
        <w:t>on a</w:t>
      </w:r>
      <w:r w:rsidR="00E76120" w:rsidRPr="00300CC9">
        <w:rPr>
          <w:rFonts w:ascii="Comic Sans MS" w:hAnsi="Comic Sans MS" w:cstheme="minorHAnsi"/>
          <w:bCs/>
          <w:sz w:val="20"/>
          <w:szCs w:val="20"/>
        </w:rPr>
        <w:t xml:space="preserve"> </w:t>
      </w:r>
      <w:proofErr w:type="gramStart"/>
      <w:r w:rsidR="00E76120" w:rsidRPr="00300CC9">
        <w:rPr>
          <w:rFonts w:ascii="Comic Sans MS" w:hAnsi="Comic Sans MS" w:cstheme="minorHAnsi"/>
          <w:b/>
          <w:bCs/>
          <w:sz w:val="20"/>
          <w:szCs w:val="20"/>
        </w:rPr>
        <w:t xml:space="preserve">Tuesday </w:t>
      </w:r>
      <w:r w:rsidRPr="00300CC9">
        <w:rPr>
          <w:rFonts w:ascii="Comic Sans MS" w:hAnsi="Comic Sans MS" w:cstheme="minorHAnsi"/>
          <w:b/>
          <w:bCs/>
          <w:sz w:val="20"/>
          <w:szCs w:val="20"/>
        </w:rPr>
        <w:t>.</w:t>
      </w:r>
      <w:proofErr w:type="gramEnd"/>
    </w:p>
    <w:p w:rsidR="00E6469B" w:rsidRPr="00300CC9" w:rsidRDefault="00E6469B" w:rsidP="00E76120">
      <w:pPr>
        <w:rPr>
          <w:rFonts w:ascii="Comic Sans MS" w:hAnsi="Comic Sans MS" w:cstheme="minorHAnsi"/>
          <w:bCs/>
          <w:sz w:val="20"/>
          <w:szCs w:val="20"/>
        </w:rPr>
      </w:pPr>
      <w:r w:rsidRPr="00300CC9">
        <w:rPr>
          <w:rFonts w:ascii="Comic Sans MS" w:hAnsi="Comic Sans MS" w:cstheme="minorHAnsi"/>
          <w:bCs/>
          <w:sz w:val="20"/>
          <w:szCs w:val="20"/>
        </w:rPr>
        <w:t xml:space="preserve">We ask parents to ensure the Reading Record has been signed and comments written about each read as </w:t>
      </w:r>
      <w:r w:rsidR="00E76120" w:rsidRPr="00300CC9">
        <w:rPr>
          <w:rFonts w:ascii="Comic Sans MS" w:hAnsi="Comic Sans MS" w:cstheme="minorHAnsi"/>
          <w:bCs/>
          <w:sz w:val="20"/>
          <w:szCs w:val="20"/>
        </w:rPr>
        <w:t xml:space="preserve">            this information</w:t>
      </w:r>
      <w:r w:rsidRPr="00300CC9">
        <w:rPr>
          <w:rFonts w:ascii="Comic Sans MS" w:hAnsi="Comic Sans MS" w:cstheme="minorHAnsi"/>
          <w:bCs/>
          <w:sz w:val="20"/>
          <w:szCs w:val="20"/>
        </w:rPr>
        <w:t xml:space="preserve"> is the basis of reading stickers and rewards.</w:t>
      </w:r>
    </w:p>
    <w:p w:rsidR="00E6469B" w:rsidRPr="00300CC9" w:rsidRDefault="00E6469B" w:rsidP="00E76120">
      <w:pPr>
        <w:numPr>
          <w:ilvl w:val="0"/>
          <w:numId w:val="2"/>
        </w:numPr>
        <w:tabs>
          <w:tab w:val="clear" w:pos="720"/>
          <w:tab w:val="num" w:pos="360"/>
        </w:tabs>
        <w:ind w:hanging="720"/>
        <w:rPr>
          <w:rFonts w:ascii="Comic Sans MS" w:hAnsi="Comic Sans MS" w:cstheme="minorHAnsi"/>
          <w:sz w:val="20"/>
          <w:szCs w:val="20"/>
        </w:rPr>
      </w:pPr>
      <w:r w:rsidRPr="00300CC9">
        <w:rPr>
          <w:rFonts w:ascii="Comic Sans MS" w:hAnsi="Comic Sans MS" w:cstheme="minorHAnsi"/>
          <w:b/>
          <w:sz w:val="20"/>
          <w:szCs w:val="20"/>
        </w:rPr>
        <w:t>Spelling</w:t>
      </w:r>
      <w:r w:rsidRPr="00300CC9">
        <w:rPr>
          <w:rFonts w:ascii="Comic Sans MS" w:hAnsi="Comic Sans MS" w:cstheme="minorHAnsi"/>
          <w:sz w:val="20"/>
          <w:szCs w:val="20"/>
        </w:rPr>
        <w:t xml:space="preserve"> practice of approx. </w:t>
      </w:r>
      <w:r w:rsidRPr="00300CC9">
        <w:rPr>
          <w:rFonts w:ascii="Comic Sans MS" w:hAnsi="Comic Sans MS" w:cstheme="minorHAnsi"/>
          <w:b/>
          <w:sz w:val="20"/>
          <w:szCs w:val="20"/>
        </w:rPr>
        <w:t>5 minutes 5 times in the week</w:t>
      </w:r>
      <w:r w:rsidRPr="00300CC9">
        <w:rPr>
          <w:rFonts w:ascii="Comic Sans MS" w:hAnsi="Comic Sans MS" w:cstheme="minorHAnsi"/>
          <w:sz w:val="20"/>
          <w:szCs w:val="20"/>
        </w:rPr>
        <w:t>, each signed by an adult.</w:t>
      </w:r>
    </w:p>
    <w:p w:rsidR="00E6469B" w:rsidRPr="00300CC9" w:rsidRDefault="00E6469B" w:rsidP="00E76120">
      <w:pPr>
        <w:rPr>
          <w:rFonts w:ascii="Comic Sans MS" w:hAnsi="Comic Sans MS" w:cstheme="minorHAnsi"/>
          <w:sz w:val="20"/>
          <w:szCs w:val="20"/>
        </w:rPr>
      </w:pPr>
      <w:r w:rsidRPr="00300CC9">
        <w:rPr>
          <w:rFonts w:ascii="Comic Sans MS" w:hAnsi="Comic Sans MS" w:cstheme="minorHAnsi"/>
          <w:sz w:val="20"/>
          <w:szCs w:val="20"/>
        </w:rPr>
        <w:t>Tests will be on a</w:t>
      </w:r>
      <w:r w:rsidRPr="00300CC9">
        <w:rPr>
          <w:rFonts w:ascii="Comic Sans MS" w:hAnsi="Comic Sans MS" w:cstheme="minorHAnsi"/>
          <w:b/>
          <w:sz w:val="20"/>
          <w:szCs w:val="20"/>
        </w:rPr>
        <w:t xml:space="preserve"> Thursday</w:t>
      </w:r>
      <w:r w:rsidRPr="00300CC9">
        <w:rPr>
          <w:rFonts w:ascii="Comic Sans MS" w:hAnsi="Comic Sans MS" w:cstheme="minorHAnsi"/>
          <w:sz w:val="20"/>
          <w:szCs w:val="20"/>
        </w:rPr>
        <w:t xml:space="preserve"> each week and spelling books checked on a </w:t>
      </w:r>
      <w:r w:rsidRPr="00300CC9">
        <w:rPr>
          <w:rFonts w:ascii="Comic Sans MS" w:hAnsi="Comic Sans MS" w:cstheme="minorHAnsi"/>
          <w:b/>
          <w:sz w:val="20"/>
          <w:szCs w:val="20"/>
        </w:rPr>
        <w:t>Wednesday.</w:t>
      </w:r>
    </w:p>
    <w:p w:rsidR="00E6469B" w:rsidRPr="00300CC9" w:rsidRDefault="00E6469B" w:rsidP="00E76120">
      <w:pPr>
        <w:numPr>
          <w:ilvl w:val="0"/>
          <w:numId w:val="2"/>
        </w:numPr>
        <w:tabs>
          <w:tab w:val="clear" w:pos="720"/>
          <w:tab w:val="num" w:pos="360"/>
        </w:tabs>
        <w:ind w:hanging="720"/>
        <w:rPr>
          <w:rFonts w:ascii="Comic Sans MS" w:hAnsi="Comic Sans MS" w:cstheme="minorHAnsi"/>
          <w:sz w:val="20"/>
          <w:szCs w:val="20"/>
        </w:rPr>
      </w:pPr>
      <w:r w:rsidRPr="00300CC9">
        <w:rPr>
          <w:rFonts w:ascii="Comic Sans MS" w:hAnsi="Comic Sans MS" w:cstheme="minorHAnsi"/>
          <w:sz w:val="20"/>
          <w:szCs w:val="20"/>
        </w:rPr>
        <w:t>Learning times tables and number facts, continuing Table Challenge started in Year 3.</w:t>
      </w:r>
    </w:p>
    <w:p w:rsidR="00E6469B" w:rsidRPr="00300CC9" w:rsidRDefault="00E6469B" w:rsidP="00E76120">
      <w:pPr>
        <w:numPr>
          <w:ilvl w:val="0"/>
          <w:numId w:val="2"/>
        </w:numPr>
        <w:tabs>
          <w:tab w:val="clear" w:pos="720"/>
          <w:tab w:val="num" w:pos="360"/>
        </w:tabs>
        <w:ind w:hanging="720"/>
        <w:rPr>
          <w:rFonts w:ascii="Comic Sans MS" w:hAnsi="Comic Sans MS" w:cstheme="minorHAnsi"/>
          <w:sz w:val="20"/>
          <w:szCs w:val="20"/>
        </w:rPr>
      </w:pPr>
      <w:r w:rsidRPr="00300CC9">
        <w:rPr>
          <w:rFonts w:ascii="Comic Sans MS" w:hAnsi="Comic Sans MS" w:cstheme="minorHAnsi"/>
          <w:sz w:val="20"/>
          <w:szCs w:val="20"/>
        </w:rPr>
        <w:t xml:space="preserve">Times tables will be tested every </w:t>
      </w:r>
      <w:r w:rsidRPr="00300CC9">
        <w:rPr>
          <w:rFonts w:ascii="Comic Sans MS" w:hAnsi="Comic Sans MS" w:cstheme="minorHAnsi"/>
          <w:b/>
          <w:sz w:val="20"/>
          <w:szCs w:val="20"/>
        </w:rPr>
        <w:t>Thursday</w:t>
      </w:r>
      <w:r w:rsidRPr="00300CC9">
        <w:rPr>
          <w:rFonts w:ascii="Comic Sans MS" w:hAnsi="Comic Sans MS" w:cstheme="minorHAnsi"/>
          <w:sz w:val="20"/>
          <w:szCs w:val="20"/>
        </w:rPr>
        <w:t>.</w:t>
      </w:r>
    </w:p>
    <w:p w:rsidR="00E6469B" w:rsidRPr="00300CC9" w:rsidRDefault="00E76120" w:rsidP="00E76120">
      <w:pPr>
        <w:numPr>
          <w:ilvl w:val="0"/>
          <w:numId w:val="2"/>
        </w:numPr>
        <w:tabs>
          <w:tab w:val="clear" w:pos="720"/>
          <w:tab w:val="num" w:pos="360"/>
        </w:tabs>
        <w:ind w:left="360"/>
        <w:rPr>
          <w:rFonts w:ascii="Comic Sans MS" w:hAnsi="Comic Sans MS" w:cstheme="minorHAnsi"/>
          <w:sz w:val="20"/>
          <w:szCs w:val="20"/>
        </w:rPr>
      </w:pPr>
      <w:r w:rsidRPr="00300CC9">
        <w:rPr>
          <w:rFonts w:ascii="Comic Sans MS" w:hAnsi="Comic Sans MS" w:cstheme="minorHAnsi"/>
          <w:sz w:val="20"/>
          <w:szCs w:val="20"/>
        </w:rPr>
        <w:t>There will also be a Homework task linked to the year group topic. More details will be released shortly whilst we update our policy.</w:t>
      </w:r>
    </w:p>
    <w:p w:rsidR="00E6469B" w:rsidRPr="00300CC9" w:rsidRDefault="00E6469B" w:rsidP="00E76120">
      <w:pPr>
        <w:rPr>
          <w:rFonts w:ascii="Comic Sans MS" w:hAnsi="Comic Sans MS" w:cstheme="minorHAnsi"/>
          <w:sz w:val="20"/>
          <w:szCs w:val="20"/>
        </w:rPr>
      </w:pPr>
      <w:r w:rsidRPr="00300CC9">
        <w:rPr>
          <w:rFonts w:ascii="Comic Sans MS" w:hAnsi="Comic Sans MS" w:cstheme="minorHAnsi"/>
          <w:sz w:val="20"/>
          <w:szCs w:val="20"/>
        </w:rPr>
        <w:t>We will offer Homework Club three lunchtimes a week to support the completion of routine learning and</w:t>
      </w:r>
    </w:p>
    <w:p w:rsidR="00E6469B" w:rsidRPr="00300CC9" w:rsidRDefault="00E6469B" w:rsidP="00E76120">
      <w:pPr>
        <w:rPr>
          <w:rFonts w:ascii="Comic Sans MS" w:hAnsi="Comic Sans MS" w:cstheme="minorHAnsi"/>
          <w:sz w:val="20"/>
          <w:szCs w:val="20"/>
        </w:rPr>
      </w:pPr>
      <w:r w:rsidRPr="00300CC9">
        <w:rPr>
          <w:rFonts w:ascii="Comic Sans MS" w:hAnsi="Comic Sans MS" w:cstheme="minorHAnsi"/>
          <w:sz w:val="20"/>
          <w:szCs w:val="20"/>
        </w:rPr>
        <w:t>Homework. Each session offered is from 12:15 – 12:45, enabling lunch to be eaten and have some playtime.</w:t>
      </w:r>
    </w:p>
    <w:p w:rsidR="00E6469B" w:rsidRPr="00300CC9" w:rsidRDefault="00E6469B" w:rsidP="00E76120">
      <w:pPr>
        <w:rPr>
          <w:rFonts w:ascii="Comic Sans MS" w:hAnsi="Comic Sans MS" w:cstheme="minorHAnsi"/>
          <w:sz w:val="20"/>
          <w:szCs w:val="20"/>
        </w:rPr>
      </w:pPr>
      <w:r w:rsidRPr="00300CC9">
        <w:rPr>
          <w:rFonts w:ascii="Comic Sans MS" w:hAnsi="Comic Sans MS" w:cstheme="minorHAnsi"/>
          <w:sz w:val="20"/>
          <w:szCs w:val="20"/>
        </w:rPr>
        <w:t>Your child may choose to attend or be sent by their class teacher if classwork or homework in incomplete.</w:t>
      </w:r>
    </w:p>
    <w:p w:rsidR="00E6469B" w:rsidRPr="00300CC9" w:rsidRDefault="00E6469B" w:rsidP="00E6469B">
      <w:pPr>
        <w:rPr>
          <w:rFonts w:ascii="Comic Sans MS" w:hAnsi="Comic Sans MS" w:cstheme="minorHAnsi"/>
          <w:sz w:val="20"/>
          <w:szCs w:val="20"/>
        </w:rPr>
      </w:pPr>
    </w:p>
    <w:p w:rsidR="00E6469B" w:rsidRPr="00300CC9" w:rsidRDefault="00E6469B" w:rsidP="00E6469B">
      <w:pPr>
        <w:pStyle w:val="BodyText"/>
        <w:rPr>
          <w:rFonts w:cstheme="minorHAnsi"/>
          <w:szCs w:val="20"/>
          <w:u w:val="single"/>
        </w:rPr>
      </w:pPr>
      <w:r w:rsidRPr="00300CC9">
        <w:rPr>
          <w:rFonts w:cstheme="minorHAnsi"/>
          <w:szCs w:val="20"/>
          <w:u w:val="single"/>
        </w:rPr>
        <w:t>PE Timetable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
        <w:gridCol w:w="1418"/>
        <w:gridCol w:w="1701"/>
      </w:tblGrid>
      <w:tr w:rsidR="00E6469B" w:rsidRPr="00300CC9" w:rsidTr="008F3CE7">
        <w:trPr>
          <w:jc w:val="center"/>
        </w:trPr>
        <w:tc>
          <w:tcPr>
            <w:tcW w:w="1099" w:type="dxa"/>
            <w:shd w:val="clear" w:color="auto" w:fill="auto"/>
          </w:tcPr>
          <w:p w:rsidR="00E6469B" w:rsidRPr="00300CC9" w:rsidRDefault="00E6469B" w:rsidP="008F3CE7">
            <w:pPr>
              <w:pStyle w:val="BodyText"/>
              <w:rPr>
                <w:rFonts w:cstheme="minorHAnsi"/>
                <w:b/>
                <w:szCs w:val="20"/>
              </w:rPr>
            </w:pPr>
            <w:r w:rsidRPr="00300CC9">
              <w:rPr>
                <w:rFonts w:cstheme="minorHAnsi"/>
                <w:b/>
                <w:szCs w:val="20"/>
              </w:rPr>
              <w:t>Class</w:t>
            </w:r>
          </w:p>
        </w:tc>
        <w:tc>
          <w:tcPr>
            <w:tcW w:w="1418" w:type="dxa"/>
            <w:shd w:val="clear" w:color="auto" w:fill="auto"/>
          </w:tcPr>
          <w:p w:rsidR="00E6469B" w:rsidRPr="00300CC9" w:rsidRDefault="00E6469B" w:rsidP="008F3CE7">
            <w:pPr>
              <w:pStyle w:val="BodyText"/>
              <w:rPr>
                <w:rFonts w:cstheme="minorHAnsi"/>
                <w:b/>
                <w:szCs w:val="20"/>
              </w:rPr>
            </w:pPr>
            <w:r w:rsidRPr="00300CC9">
              <w:rPr>
                <w:rFonts w:cstheme="minorHAnsi"/>
                <w:b/>
                <w:szCs w:val="20"/>
              </w:rPr>
              <w:t>PE Games</w:t>
            </w:r>
          </w:p>
        </w:tc>
        <w:tc>
          <w:tcPr>
            <w:tcW w:w="1701" w:type="dxa"/>
            <w:shd w:val="clear" w:color="auto" w:fill="auto"/>
          </w:tcPr>
          <w:p w:rsidR="00E6469B" w:rsidRPr="00300CC9" w:rsidRDefault="00E6469B" w:rsidP="008F3CE7">
            <w:pPr>
              <w:pStyle w:val="BodyText"/>
              <w:rPr>
                <w:rFonts w:cstheme="minorHAnsi"/>
                <w:b/>
                <w:szCs w:val="20"/>
              </w:rPr>
            </w:pPr>
            <w:r w:rsidRPr="00300CC9">
              <w:rPr>
                <w:rFonts w:cstheme="minorHAnsi"/>
                <w:b/>
                <w:szCs w:val="20"/>
              </w:rPr>
              <w:t>PE Dance/Gym</w:t>
            </w:r>
          </w:p>
        </w:tc>
      </w:tr>
      <w:tr w:rsidR="00E6469B" w:rsidRPr="00300CC9" w:rsidTr="008F3CE7">
        <w:trPr>
          <w:jc w:val="center"/>
        </w:trPr>
        <w:tc>
          <w:tcPr>
            <w:tcW w:w="1099" w:type="dxa"/>
            <w:shd w:val="clear" w:color="auto" w:fill="auto"/>
          </w:tcPr>
          <w:p w:rsidR="00E6469B" w:rsidRPr="00300CC9" w:rsidRDefault="00E6469B" w:rsidP="008F3CE7">
            <w:pPr>
              <w:pStyle w:val="BodyText"/>
              <w:rPr>
                <w:rFonts w:cstheme="minorHAnsi"/>
                <w:i/>
                <w:szCs w:val="20"/>
              </w:rPr>
            </w:pPr>
            <w:r w:rsidRPr="00300CC9">
              <w:rPr>
                <w:rFonts w:cstheme="minorHAnsi"/>
                <w:i/>
                <w:szCs w:val="20"/>
              </w:rPr>
              <w:t>4R</w:t>
            </w:r>
          </w:p>
        </w:tc>
        <w:tc>
          <w:tcPr>
            <w:tcW w:w="1418" w:type="dxa"/>
            <w:shd w:val="clear" w:color="auto" w:fill="auto"/>
          </w:tcPr>
          <w:p w:rsidR="00E6469B" w:rsidRPr="00300CC9" w:rsidRDefault="00E6469B" w:rsidP="008F3CE7">
            <w:pPr>
              <w:pStyle w:val="BodyText"/>
              <w:rPr>
                <w:rFonts w:cstheme="minorHAnsi"/>
                <w:szCs w:val="20"/>
              </w:rPr>
            </w:pPr>
            <w:r w:rsidRPr="00300CC9">
              <w:rPr>
                <w:rFonts w:cstheme="minorHAnsi"/>
                <w:szCs w:val="20"/>
              </w:rPr>
              <w:t>Wednesday</w:t>
            </w:r>
          </w:p>
        </w:tc>
        <w:tc>
          <w:tcPr>
            <w:tcW w:w="1701" w:type="dxa"/>
            <w:shd w:val="clear" w:color="auto" w:fill="auto"/>
          </w:tcPr>
          <w:p w:rsidR="00E6469B" w:rsidRPr="00300CC9" w:rsidRDefault="00E6469B" w:rsidP="008F3CE7">
            <w:pPr>
              <w:pStyle w:val="BodyText"/>
              <w:rPr>
                <w:rFonts w:cstheme="minorHAnsi"/>
                <w:szCs w:val="20"/>
              </w:rPr>
            </w:pPr>
            <w:r w:rsidRPr="00300CC9">
              <w:rPr>
                <w:rFonts w:cstheme="minorHAnsi"/>
                <w:szCs w:val="20"/>
              </w:rPr>
              <w:t>Tuesday</w:t>
            </w:r>
          </w:p>
        </w:tc>
      </w:tr>
      <w:tr w:rsidR="00E6469B" w:rsidRPr="00300CC9" w:rsidTr="008F3CE7">
        <w:trPr>
          <w:jc w:val="center"/>
        </w:trPr>
        <w:tc>
          <w:tcPr>
            <w:tcW w:w="1099" w:type="dxa"/>
            <w:shd w:val="clear" w:color="auto" w:fill="auto"/>
          </w:tcPr>
          <w:p w:rsidR="00E6469B" w:rsidRPr="00300CC9" w:rsidRDefault="00E6469B" w:rsidP="008F3CE7">
            <w:pPr>
              <w:pStyle w:val="BodyText"/>
              <w:rPr>
                <w:rFonts w:cstheme="minorHAnsi"/>
                <w:i/>
                <w:szCs w:val="20"/>
              </w:rPr>
            </w:pPr>
            <w:r w:rsidRPr="00300CC9">
              <w:rPr>
                <w:rFonts w:cstheme="minorHAnsi"/>
                <w:i/>
                <w:szCs w:val="20"/>
              </w:rPr>
              <w:t>4E</w:t>
            </w:r>
          </w:p>
        </w:tc>
        <w:tc>
          <w:tcPr>
            <w:tcW w:w="1418" w:type="dxa"/>
            <w:shd w:val="clear" w:color="auto" w:fill="auto"/>
          </w:tcPr>
          <w:p w:rsidR="00E6469B" w:rsidRPr="00300CC9" w:rsidRDefault="00E6469B" w:rsidP="008F3CE7">
            <w:pPr>
              <w:pStyle w:val="BodyText"/>
              <w:rPr>
                <w:rFonts w:cstheme="minorHAnsi"/>
                <w:szCs w:val="20"/>
              </w:rPr>
            </w:pPr>
            <w:r w:rsidRPr="00300CC9">
              <w:rPr>
                <w:rFonts w:cstheme="minorHAnsi"/>
                <w:szCs w:val="20"/>
              </w:rPr>
              <w:t>Friday</w:t>
            </w:r>
          </w:p>
        </w:tc>
        <w:tc>
          <w:tcPr>
            <w:tcW w:w="1701" w:type="dxa"/>
            <w:shd w:val="clear" w:color="auto" w:fill="auto"/>
          </w:tcPr>
          <w:p w:rsidR="00E6469B" w:rsidRPr="00300CC9" w:rsidRDefault="00E6469B" w:rsidP="008F3CE7">
            <w:pPr>
              <w:pStyle w:val="BodyText"/>
              <w:rPr>
                <w:rFonts w:cstheme="minorHAnsi"/>
                <w:szCs w:val="20"/>
              </w:rPr>
            </w:pPr>
            <w:r w:rsidRPr="00300CC9">
              <w:rPr>
                <w:rFonts w:cstheme="minorHAnsi"/>
                <w:szCs w:val="20"/>
              </w:rPr>
              <w:t xml:space="preserve">Wednesday </w:t>
            </w:r>
          </w:p>
        </w:tc>
      </w:tr>
      <w:tr w:rsidR="00E6469B" w:rsidRPr="00300CC9" w:rsidTr="008F3CE7">
        <w:trPr>
          <w:jc w:val="center"/>
        </w:trPr>
        <w:tc>
          <w:tcPr>
            <w:tcW w:w="1099" w:type="dxa"/>
            <w:shd w:val="clear" w:color="auto" w:fill="auto"/>
          </w:tcPr>
          <w:p w:rsidR="00E6469B" w:rsidRPr="00300CC9" w:rsidRDefault="00E6469B" w:rsidP="008F3CE7">
            <w:pPr>
              <w:pStyle w:val="BodyText"/>
              <w:rPr>
                <w:rFonts w:cstheme="minorHAnsi"/>
                <w:i/>
                <w:szCs w:val="20"/>
              </w:rPr>
            </w:pPr>
            <w:r w:rsidRPr="00300CC9">
              <w:rPr>
                <w:rFonts w:cstheme="minorHAnsi"/>
                <w:i/>
                <w:szCs w:val="20"/>
              </w:rPr>
              <w:t>4H</w:t>
            </w:r>
          </w:p>
        </w:tc>
        <w:tc>
          <w:tcPr>
            <w:tcW w:w="1418" w:type="dxa"/>
            <w:shd w:val="clear" w:color="auto" w:fill="auto"/>
          </w:tcPr>
          <w:p w:rsidR="00E6469B" w:rsidRPr="00300CC9" w:rsidRDefault="00E6469B" w:rsidP="008F3CE7">
            <w:pPr>
              <w:pStyle w:val="BodyText"/>
              <w:rPr>
                <w:rFonts w:cstheme="minorHAnsi"/>
                <w:szCs w:val="20"/>
              </w:rPr>
            </w:pPr>
            <w:r w:rsidRPr="00300CC9">
              <w:rPr>
                <w:rFonts w:cstheme="minorHAnsi"/>
                <w:szCs w:val="20"/>
              </w:rPr>
              <w:t xml:space="preserve"> Friday</w:t>
            </w:r>
          </w:p>
        </w:tc>
        <w:tc>
          <w:tcPr>
            <w:tcW w:w="1701" w:type="dxa"/>
            <w:shd w:val="clear" w:color="auto" w:fill="auto"/>
          </w:tcPr>
          <w:p w:rsidR="00E6469B" w:rsidRPr="00300CC9" w:rsidRDefault="00E6469B" w:rsidP="008F3CE7">
            <w:pPr>
              <w:pStyle w:val="BodyText"/>
              <w:rPr>
                <w:rFonts w:cstheme="minorHAnsi"/>
                <w:szCs w:val="20"/>
              </w:rPr>
            </w:pPr>
            <w:r w:rsidRPr="00300CC9">
              <w:rPr>
                <w:rFonts w:cstheme="minorHAnsi"/>
                <w:szCs w:val="20"/>
              </w:rPr>
              <w:t>Wednesday</w:t>
            </w:r>
          </w:p>
        </w:tc>
      </w:tr>
    </w:tbl>
    <w:p w:rsidR="00E6469B" w:rsidRPr="00300CC9" w:rsidRDefault="00E6469B" w:rsidP="00E6469B">
      <w:pPr>
        <w:pStyle w:val="BodyText"/>
        <w:rPr>
          <w:rFonts w:cstheme="minorHAnsi"/>
          <w:szCs w:val="20"/>
        </w:rPr>
      </w:pPr>
      <w:r w:rsidRPr="00300CC9">
        <w:rPr>
          <w:rFonts w:cstheme="minorHAnsi"/>
          <w:szCs w:val="20"/>
        </w:rPr>
        <w:t>*Your child may take part in PE at times other than those above,</w:t>
      </w:r>
    </w:p>
    <w:p w:rsidR="00E6469B" w:rsidRPr="00300CC9" w:rsidRDefault="00E6469B" w:rsidP="00E6469B">
      <w:pPr>
        <w:rPr>
          <w:rFonts w:ascii="Comic Sans MS" w:hAnsi="Comic Sans MS" w:cstheme="minorHAnsi"/>
          <w:sz w:val="20"/>
          <w:szCs w:val="20"/>
        </w:rPr>
      </w:pPr>
    </w:p>
    <w:p w:rsidR="00E6469B" w:rsidRPr="00300CC9" w:rsidRDefault="00E6469B" w:rsidP="00E6469B">
      <w:pPr>
        <w:pStyle w:val="BodyText"/>
        <w:rPr>
          <w:rFonts w:cstheme="minorHAnsi"/>
          <w:szCs w:val="20"/>
        </w:rPr>
      </w:pPr>
      <w:r w:rsidRPr="00300CC9">
        <w:rPr>
          <w:rFonts w:cstheme="minorHAnsi"/>
          <w:szCs w:val="20"/>
        </w:rPr>
        <w:t xml:space="preserve">PE Kits must be </w:t>
      </w:r>
      <w:r w:rsidRPr="00300CC9">
        <w:rPr>
          <w:rFonts w:cstheme="minorHAnsi"/>
          <w:b/>
          <w:i/>
          <w:szCs w:val="20"/>
        </w:rPr>
        <w:t>in School at all times</w:t>
      </w:r>
      <w:r w:rsidRPr="00300CC9">
        <w:rPr>
          <w:rFonts w:cstheme="minorHAnsi"/>
          <w:szCs w:val="20"/>
        </w:rPr>
        <w:t xml:space="preserve"> and children must have suitable footwear for indoor and outdoor work. For details please refer to the School Uniform Policy available on the School’s website. </w:t>
      </w:r>
    </w:p>
    <w:p w:rsidR="00E6469B" w:rsidRPr="00300CC9" w:rsidRDefault="00E6469B" w:rsidP="00E6469B">
      <w:pPr>
        <w:pStyle w:val="BodyText"/>
        <w:rPr>
          <w:rFonts w:cstheme="minorHAnsi"/>
          <w:szCs w:val="20"/>
        </w:rPr>
      </w:pPr>
    </w:p>
    <w:p w:rsidR="00E6469B" w:rsidRPr="00300CC9" w:rsidRDefault="00E6469B" w:rsidP="00E6469B">
      <w:pPr>
        <w:pStyle w:val="BodyText"/>
        <w:rPr>
          <w:rFonts w:cstheme="minorHAnsi"/>
          <w:szCs w:val="20"/>
          <w:u w:val="single"/>
        </w:rPr>
      </w:pPr>
      <w:r w:rsidRPr="00300CC9">
        <w:rPr>
          <w:rFonts w:cstheme="minorHAnsi"/>
          <w:szCs w:val="20"/>
          <w:u w:val="single"/>
        </w:rPr>
        <w:t>Music</w:t>
      </w:r>
    </w:p>
    <w:p w:rsidR="00E6469B" w:rsidRPr="00300CC9" w:rsidRDefault="00E6469B" w:rsidP="00E6469B">
      <w:pPr>
        <w:pStyle w:val="BodyText"/>
        <w:rPr>
          <w:rFonts w:cstheme="minorHAnsi"/>
          <w:szCs w:val="20"/>
        </w:rPr>
      </w:pPr>
      <w:r w:rsidRPr="00300CC9">
        <w:rPr>
          <w:rFonts w:cstheme="minorHAnsi"/>
          <w:szCs w:val="20"/>
        </w:rPr>
        <w:t>Once again, we have the fantastic opportunity for every child to learn an instrument as part of their weekly Music lesson from the Herts County Council “First Access Programme”. Lessons will be for two terms over the year, with 4E and 4R beginning in September and 4H commencing after Christmas. Our Music curriculum will be delivered through these extended lessons. There will still be regular singing in Singing Assembly and in learning songs for our Christmas Production.</w:t>
      </w:r>
    </w:p>
    <w:p w:rsidR="00E6469B" w:rsidRPr="00300CC9" w:rsidRDefault="00E6469B" w:rsidP="00E6469B">
      <w:pPr>
        <w:pStyle w:val="BodyText"/>
        <w:rPr>
          <w:rFonts w:cstheme="minorHAnsi"/>
          <w:szCs w:val="20"/>
        </w:rPr>
      </w:pPr>
    </w:p>
    <w:p w:rsidR="00E6469B" w:rsidRPr="00300CC9" w:rsidRDefault="00E6469B" w:rsidP="00E6469B">
      <w:pPr>
        <w:pStyle w:val="BodyText"/>
        <w:rPr>
          <w:rFonts w:cstheme="minorHAnsi"/>
          <w:szCs w:val="20"/>
        </w:rPr>
      </w:pPr>
    </w:p>
    <w:p w:rsidR="00E6469B" w:rsidRPr="00300CC9" w:rsidRDefault="00E6469B" w:rsidP="00E6469B">
      <w:pPr>
        <w:pStyle w:val="BodyText"/>
        <w:rPr>
          <w:rFonts w:cstheme="minorHAnsi"/>
          <w:szCs w:val="20"/>
        </w:rPr>
      </w:pPr>
      <w:r w:rsidRPr="00300CC9">
        <w:rPr>
          <w:rFonts w:cstheme="minorHAnsi"/>
          <w:szCs w:val="20"/>
        </w:rPr>
        <w:t>We look forward to developing our partnership with you and</w:t>
      </w:r>
      <w:r w:rsidR="00E76120" w:rsidRPr="00300CC9">
        <w:rPr>
          <w:rFonts w:cstheme="minorHAnsi"/>
          <w:szCs w:val="20"/>
        </w:rPr>
        <w:t xml:space="preserve"> your child throughout the year</w:t>
      </w:r>
      <w:r w:rsidRPr="00300CC9">
        <w:rPr>
          <w:rFonts w:cstheme="minorHAnsi"/>
          <w:szCs w:val="20"/>
        </w:rPr>
        <w:t>. However, should you have any questions about any of the items in this letter or other issues affecting your child,</w:t>
      </w:r>
      <w:r w:rsidR="00300CC9">
        <w:rPr>
          <w:rFonts w:cstheme="minorHAnsi"/>
          <w:szCs w:val="20"/>
        </w:rPr>
        <w:t xml:space="preserve"> please</w:t>
      </w:r>
      <w:r w:rsidRPr="00300CC9">
        <w:rPr>
          <w:rFonts w:cstheme="minorHAnsi"/>
          <w:szCs w:val="20"/>
        </w:rPr>
        <w:t xml:space="preserve"> send a message</w:t>
      </w:r>
      <w:r w:rsidR="00300CC9" w:rsidRPr="00300CC9">
        <w:rPr>
          <w:rFonts w:cstheme="minorHAnsi"/>
          <w:szCs w:val="20"/>
        </w:rPr>
        <w:t xml:space="preserve"> via the class email.</w:t>
      </w:r>
    </w:p>
    <w:p w:rsidR="00300CC9" w:rsidRPr="00300CC9" w:rsidRDefault="00300CC9" w:rsidP="00E6469B">
      <w:pPr>
        <w:pStyle w:val="BodyText"/>
        <w:rPr>
          <w:rFonts w:cstheme="minorHAnsi"/>
          <w:szCs w:val="20"/>
        </w:rPr>
      </w:pPr>
    </w:p>
    <w:p w:rsidR="00300CC9" w:rsidRPr="00300CC9" w:rsidRDefault="00300CC9" w:rsidP="00E6469B">
      <w:pPr>
        <w:pStyle w:val="BodyText"/>
        <w:rPr>
          <w:rFonts w:cstheme="minorHAnsi"/>
          <w:szCs w:val="20"/>
        </w:rPr>
      </w:pPr>
    </w:p>
    <w:p w:rsidR="00300CC9" w:rsidRPr="00300CC9" w:rsidRDefault="00300CC9" w:rsidP="00300CC9">
      <w:pPr>
        <w:pStyle w:val="Header"/>
        <w:tabs>
          <w:tab w:val="left" w:pos="720"/>
        </w:tabs>
        <w:ind w:left="-1080" w:right="-125"/>
        <w:rPr>
          <w:rFonts w:ascii="Comic Sans MS" w:hAnsi="Comic Sans MS"/>
          <w:sz w:val="20"/>
          <w:szCs w:val="20"/>
        </w:rPr>
      </w:pPr>
      <w:r w:rsidRPr="00300CC9">
        <w:rPr>
          <w:rFonts w:ascii="Comic Sans MS" w:hAnsi="Comic Sans MS"/>
          <w:sz w:val="20"/>
          <w:szCs w:val="20"/>
        </w:rPr>
        <w:t xml:space="preserve">                    Thank you again for all of your support,</w:t>
      </w:r>
    </w:p>
    <w:p w:rsidR="00300CC9" w:rsidRPr="00300CC9" w:rsidRDefault="00300CC9" w:rsidP="00300CC9">
      <w:pPr>
        <w:pStyle w:val="Header"/>
        <w:tabs>
          <w:tab w:val="left" w:pos="720"/>
        </w:tabs>
        <w:ind w:left="-1080" w:right="-125"/>
        <w:rPr>
          <w:rFonts w:ascii="Comic Sans MS" w:hAnsi="Comic Sans MS"/>
          <w:sz w:val="20"/>
          <w:szCs w:val="20"/>
        </w:rPr>
      </w:pPr>
    </w:p>
    <w:p w:rsidR="00300CC9" w:rsidRPr="00300CC9" w:rsidRDefault="00300CC9" w:rsidP="00300CC9">
      <w:pPr>
        <w:pStyle w:val="Header"/>
        <w:tabs>
          <w:tab w:val="left" w:pos="720"/>
        </w:tabs>
        <w:ind w:left="-1080" w:right="-125"/>
        <w:rPr>
          <w:rFonts w:ascii="Comic Sans MS" w:hAnsi="Comic Sans MS"/>
          <w:sz w:val="20"/>
          <w:szCs w:val="20"/>
        </w:rPr>
      </w:pPr>
      <w:r w:rsidRPr="00300CC9">
        <w:rPr>
          <w:rFonts w:ascii="Comic Sans MS" w:hAnsi="Comic Sans MS"/>
          <w:sz w:val="20"/>
          <w:szCs w:val="20"/>
        </w:rPr>
        <w:t xml:space="preserve">                      Miss </w:t>
      </w:r>
      <w:proofErr w:type="spellStart"/>
      <w:r w:rsidRPr="00300CC9">
        <w:rPr>
          <w:rFonts w:ascii="Comic Sans MS" w:hAnsi="Comic Sans MS"/>
          <w:sz w:val="20"/>
          <w:szCs w:val="20"/>
        </w:rPr>
        <w:t>Brauka</w:t>
      </w:r>
      <w:proofErr w:type="spellEnd"/>
      <w:r w:rsidRPr="00300CC9">
        <w:rPr>
          <w:rFonts w:ascii="Comic Sans MS" w:hAnsi="Comic Sans MS"/>
          <w:sz w:val="20"/>
          <w:szCs w:val="20"/>
        </w:rPr>
        <w:t xml:space="preserve">                                        Miss </w:t>
      </w:r>
      <w:proofErr w:type="spellStart"/>
      <w:r w:rsidRPr="00300CC9">
        <w:rPr>
          <w:rFonts w:ascii="Comic Sans MS" w:hAnsi="Comic Sans MS"/>
          <w:sz w:val="20"/>
          <w:szCs w:val="20"/>
        </w:rPr>
        <w:t>Tuthill</w:t>
      </w:r>
      <w:proofErr w:type="spellEnd"/>
      <w:r w:rsidRPr="00300CC9">
        <w:rPr>
          <w:rFonts w:ascii="Comic Sans MS" w:hAnsi="Comic Sans MS"/>
          <w:sz w:val="20"/>
          <w:szCs w:val="20"/>
        </w:rPr>
        <w:t xml:space="preserve">                          Mr Whitelaw</w:t>
      </w:r>
    </w:p>
    <w:p w:rsidR="00300CC9" w:rsidRPr="00E76120" w:rsidRDefault="00300CC9" w:rsidP="00E6469B">
      <w:pPr>
        <w:pStyle w:val="BodyText"/>
        <w:rPr>
          <w:rFonts w:asciiTheme="minorHAnsi" w:hAnsiTheme="minorHAnsi" w:cstheme="minorHAnsi"/>
          <w:szCs w:val="20"/>
        </w:rPr>
      </w:pPr>
    </w:p>
    <w:p w:rsidR="00E6469B" w:rsidRPr="00E76120" w:rsidRDefault="00E6469B" w:rsidP="00E6469B">
      <w:pPr>
        <w:pStyle w:val="BodyText"/>
        <w:rPr>
          <w:rFonts w:asciiTheme="minorHAnsi" w:hAnsiTheme="minorHAnsi" w:cstheme="minorHAnsi"/>
          <w:szCs w:val="20"/>
        </w:rPr>
      </w:pPr>
    </w:p>
    <w:p w:rsidR="00E6469B" w:rsidRPr="00E76120" w:rsidRDefault="00E6469B" w:rsidP="00E6469B">
      <w:pPr>
        <w:pStyle w:val="BodyText"/>
        <w:rPr>
          <w:rFonts w:asciiTheme="minorHAnsi" w:hAnsiTheme="minorHAnsi" w:cstheme="minorHAnsi"/>
          <w:szCs w:val="20"/>
        </w:rPr>
      </w:pPr>
    </w:p>
    <w:p w:rsidR="007142F4" w:rsidRPr="00E76120" w:rsidRDefault="007142F4" w:rsidP="00E6469B">
      <w:pPr>
        <w:rPr>
          <w:rFonts w:cstheme="minorHAnsi"/>
          <w:sz w:val="20"/>
          <w:szCs w:val="20"/>
        </w:rPr>
      </w:pPr>
    </w:p>
    <w:sectPr w:rsidR="007142F4" w:rsidRPr="00E76120" w:rsidSect="003E0288">
      <w:headerReference w:type="even" r:id="rId7"/>
      <w:headerReference w:type="default" r:id="rId8"/>
      <w:footerReference w:type="even" r:id="rId9"/>
      <w:footerReference w:type="default" r:id="rId10"/>
      <w:headerReference w:type="first" r:id="rId11"/>
      <w:footerReference w:type="first" r:id="rId12"/>
      <w:pgSz w:w="11900" w:h="16840"/>
      <w:pgMar w:top="1440"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930" w:rsidRDefault="00170930" w:rsidP="001407C6">
      <w:r>
        <w:separator/>
      </w:r>
    </w:p>
  </w:endnote>
  <w:endnote w:type="continuationSeparator" w:id="0">
    <w:p w:rsidR="00170930" w:rsidRDefault="00170930" w:rsidP="001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2" w:rsidRDefault="004066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2" w:rsidRDefault="0040669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30" w:rsidRPr="001D5BD3" w:rsidRDefault="00170930" w:rsidP="0006465B">
    <w:pPr>
      <w:jc w:val="center"/>
      <w:rPr>
        <w:rFonts w:ascii="Century" w:hAnsi="Century"/>
        <w:color w:val="2E471D"/>
        <w:sz w:val="22"/>
      </w:rPr>
    </w:pPr>
    <w:r w:rsidRPr="001D5BD3">
      <w:rPr>
        <w:rFonts w:ascii="Century" w:hAnsi="Century"/>
        <w:noProof/>
        <w:color w:val="2E471D"/>
        <w:sz w:val="22"/>
        <w:lang w:eastAsia="en-GB"/>
      </w:rPr>
      <w:drawing>
        <wp:anchor distT="0" distB="0" distL="114300" distR="114300" simplePos="0" relativeHeight="251663360" behindDoc="1" locked="0" layoutInCell="1" allowOverlap="1" wp14:anchorId="4D1A4F21" wp14:editId="055A7F35">
          <wp:simplePos x="0" y="0"/>
          <wp:positionH relativeFrom="column">
            <wp:posOffset>-548640</wp:posOffset>
          </wp:positionH>
          <wp:positionV relativeFrom="paragraph">
            <wp:posOffset>103505</wp:posOffset>
          </wp:positionV>
          <wp:extent cx="686435" cy="694055"/>
          <wp:effectExtent l="0" t="0" r="0" b="0"/>
          <wp:wrapNone/>
          <wp:docPr id="16" name="Picture 16" descr="Related imag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6435" cy="694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BD3">
      <w:rPr>
        <w:noProof/>
        <w:color w:val="2E471D"/>
        <w:lang w:eastAsia="en-GB"/>
      </w:rPr>
      <w:drawing>
        <wp:anchor distT="0" distB="0" distL="114300" distR="114300" simplePos="0" relativeHeight="251661312" behindDoc="1" locked="0" layoutInCell="1" allowOverlap="1" wp14:anchorId="4510B6C8" wp14:editId="2D40E6E8">
          <wp:simplePos x="0" y="0"/>
          <wp:positionH relativeFrom="column">
            <wp:posOffset>5349240</wp:posOffset>
          </wp:positionH>
          <wp:positionV relativeFrom="paragraph">
            <wp:posOffset>97155</wp:posOffset>
          </wp:positionV>
          <wp:extent cx="838835" cy="662940"/>
          <wp:effectExtent l="0" t="0" r="0" b="0"/>
          <wp:wrapNone/>
          <wp:docPr id="15" name="Picture 15" descr="SilverAwardHighR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verAwardHighRes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883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5BD3">
      <w:rPr>
        <w:rFonts w:ascii="Century" w:hAnsi="Century"/>
        <w:color w:val="2E471D"/>
        <w:sz w:val="22"/>
      </w:rPr>
      <w:t>Lincoln Drive, Croxley Green, Rickmansworth, Herts, WD3 3NJ</w:t>
    </w:r>
  </w:p>
  <w:p w:rsidR="00170930" w:rsidRDefault="00170930" w:rsidP="0006465B">
    <w:pPr>
      <w:jc w:val="center"/>
      <w:rPr>
        <w:rFonts w:ascii="Century" w:hAnsi="Century"/>
        <w:color w:val="2E471D"/>
        <w:sz w:val="22"/>
      </w:rPr>
    </w:pPr>
    <w:r w:rsidRPr="001D5BD3">
      <w:rPr>
        <w:rFonts w:ascii="Century" w:hAnsi="Century"/>
        <w:color w:val="2E471D"/>
        <w:sz w:val="22"/>
      </w:rPr>
      <w:t xml:space="preserve">Telephone 01923 773861 </w:t>
    </w:r>
  </w:p>
  <w:p w:rsidR="00170930" w:rsidRPr="001D5BD3" w:rsidRDefault="00170930" w:rsidP="0006465B">
    <w:pPr>
      <w:jc w:val="center"/>
      <w:rPr>
        <w:rFonts w:ascii="Century" w:hAnsi="Century"/>
        <w:color w:val="2E471D"/>
        <w:sz w:val="22"/>
      </w:rPr>
    </w:pPr>
    <w:r w:rsidRPr="001D5BD3">
      <w:rPr>
        <w:rFonts w:ascii="Century" w:hAnsi="Century"/>
        <w:color w:val="2E471D"/>
        <w:sz w:val="22"/>
      </w:rPr>
      <w:t xml:space="preserve">Email </w:t>
    </w:r>
    <w:hyperlink r:id="rId4" w:history="1">
      <w:r w:rsidRPr="001D5BD3">
        <w:rPr>
          <w:rStyle w:val="Hyperlink"/>
          <w:rFonts w:ascii="Century" w:hAnsi="Century"/>
          <w:color w:val="2E471D"/>
          <w:sz w:val="22"/>
        </w:rPr>
        <w:t>admin@littlegreen.herts.sch.uk</w:t>
      </w:r>
    </w:hyperlink>
    <w:r w:rsidRPr="001D5BD3">
      <w:rPr>
        <w:rFonts w:ascii="Century" w:hAnsi="Century"/>
        <w:color w:val="2E471D"/>
        <w:sz w:val="22"/>
      </w:rPr>
      <w:t xml:space="preserve">  www.littlegreenjuniorschool.co.uk</w:t>
    </w:r>
  </w:p>
  <w:p w:rsidR="00170930" w:rsidRPr="001D5BD3" w:rsidRDefault="00170930" w:rsidP="0006465B">
    <w:pPr>
      <w:pStyle w:val="Footer"/>
      <w:jc w:val="center"/>
      <w:rPr>
        <w:color w:val="2E471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930" w:rsidRDefault="00170930" w:rsidP="001407C6">
      <w:r>
        <w:separator/>
      </w:r>
    </w:p>
  </w:footnote>
  <w:footnote w:type="continuationSeparator" w:id="0">
    <w:p w:rsidR="00170930" w:rsidRDefault="00170930" w:rsidP="001407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692" w:rsidRDefault="004066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30" w:rsidRDefault="00170930">
    <w:pPr>
      <w:pStyle w:val="Header"/>
    </w:pPr>
  </w:p>
  <w:p w:rsidR="00170930" w:rsidRDefault="00170930">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930" w:rsidRPr="005F143F" w:rsidRDefault="00170930" w:rsidP="003053D9">
    <w:pPr>
      <w:tabs>
        <w:tab w:val="left" w:pos="3720"/>
        <w:tab w:val="center" w:pos="4538"/>
      </w:tabs>
      <w:ind w:right="-57"/>
      <w:rPr>
        <w:rFonts w:ascii="Century" w:eastAsia="Arial Unicode MS" w:hAnsi="Century" w:cs="Arial Unicode MS"/>
        <w:color w:val="385623" w:themeColor="accent6" w:themeShade="80"/>
        <w:sz w:val="32"/>
      </w:rPr>
    </w:pPr>
    <w:r w:rsidRPr="008867D4">
      <w:rPr>
        <w:noProof/>
        <w:lang w:eastAsia="en-GB"/>
      </w:rPr>
      <w:drawing>
        <wp:anchor distT="0" distB="0" distL="114300" distR="114300" simplePos="0" relativeHeight="251665408" behindDoc="1" locked="0" layoutInCell="1" allowOverlap="1" wp14:anchorId="5EFC52FF" wp14:editId="1108EFC2">
          <wp:simplePos x="0" y="0"/>
          <wp:positionH relativeFrom="column">
            <wp:posOffset>2162175</wp:posOffset>
          </wp:positionH>
          <wp:positionV relativeFrom="paragraph">
            <wp:posOffset>-291465</wp:posOffset>
          </wp:positionV>
          <wp:extent cx="1390650" cy="1035050"/>
          <wp:effectExtent l="0" t="0" r="0" b="0"/>
          <wp:wrapNone/>
          <wp:docPr id="18" name="Picture 18" descr="oakleaf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kleaf 10"/>
                  <pic:cNvPicPr>
                    <a:picLocks noChangeAspect="1" noChangeArrowheads="1"/>
                  </pic:cNvPicPr>
                </pic:nvPicPr>
                <pic:blipFill>
                  <a:blip r:embed="rId1" cstate="print">
                    <a:clrChange>
                      <a:clrFrom>
                        <a:srgbClr val="ECECEC"/>
                      </a:clrFrom>
                      <a:clrTo>
                        <a:srgbClr val="ECECEC">
                          <a:alpha val="0"/>
                        </a:srgbClr>
                      </a:clrTo>
                    </a:clrChange>
                    <a:duotone>
                      <a:schemeClr val="accent6">
                        <a:shade val="45000"/>
                        <a:satMod val="135000"/>
                      </a:schemeClr>
                      <a:prstClr val="white"/>
                    </a:duotone>
                    <a:extLst>
                      <a:ext uri="{BEBA8EAE-BF5A-486C-A8C5-ECC9F3942E4B}">
                        <a14:imgProps xmlns:a14="http://schemas.microsoft.com/office/drawing/2010/main">
                          <a14:imgLayer r:embed="rId2">
                            <a14:imgEffect>
                              <a14:backgroundRemoval t="9827" b="89595" l="4795" r="97945">
                                <a14:backgroundMark x1="11644" y1="14740" x2="11644" y2="14740"/>
                                <a14:backgroundMark x1="15068" y1="16474" x2="15068" y2="16474"/>
                                <a14:backgroundMark x1="15068" y1="23988" x2="15068" y2="23988"/>
                                <a14:backgroundMark x1="19178" y1="23988" x2="19178" y2="23988"/>
                                <a14:backgroundMark x1="21233" y1="28613" x2="21233" y2="28613"/>
                                <a14:backgroundMark x1="22603" y1="34971" x2="22603" y2="34971"/>
                                <a14:backgroundMark x1="23288" y1="37861" x2="23288" y2="37861"/>
                                <a14:backgroundMark x1="22603" y1="13873" x2="22603" y2="13873"/>
                                <a14:backgroundMark x1="19863" y1="11850" x2="19863" y2="11850"/>
                                <a14:backgroundMark x1="28767" y1="14740" x2="28767" y2="14740"/>
                                <a14:backgroundMark x1="34932" y1="15607" x2="34932" y2="15607"/>
                                <a14:backgroundMark x1="39726" y1="16474" x2="39726" y2="16474"/>
                                <a14:backgroundMark x1="45205" y1="16474" x2="45205" y2="16474"/>
                                <a14:backgroundMark x1="48630" y1="16474" x2="48630" y2="16474"/>
                                <a14:backgroundMark x1="52055" y1="15607" x2="52055" y2="15607"/>
                                <a14:backgroundMark x1="56164" y1="15607" x2="56164" y2="15607"/>
                                <a14:backgroundMark x1="60274" y1="13873" x2="60274" y2="13873"/>
                                <a14:backgroundMark x1="66438" y1="16474" x2="66438" y2="16474"/>
                                <a14:backgroundMark x1="75342" y1="16474" x2="75342" y2="16474"/>
                                <a14:backgroundMark x1="82192" y1="15607" x2="82192" y2="15607"/>
                                <a14:backgroundMark x1="88356" y1="19364" x2="88356" y2="19364"/>
                                <a14:backgroundMark x1="72603" y1="15607" x2="72603" y2="15607"/>
                                <a14:backgroundMark x1="36301" y1="23121" x2="36301" y2="23121"/>
                                <a14:backgroundMark x1="43151" y1="24855" x2="43151" y2="24855"/>
                                <a14:backgroundMark x1="45890" y1="28613" x2="48630" y2="28613"/>
                                <a14:backgroundMark x1="52740" y1="21965" x2="52740" y2="21965"/>
                                <a14:backgroundMark x1="58219" y1="26590" x2="58219" y2="26590"/>
                                <a14:backgroundMark x1="60959" y1="26590" x2="60959" y2="26590"/>
                                <a14:backgroundMark x1="65753" y1="23988" x2="65753" y2="23988"/>
                                <a14:backgroundMark x1="71233" y1="23988" x2="71233" y2="23988"/>
                                <a14:backgroundMark x1="67808" y1="34971" x2="67808" y2="34971"/>
                                <a14:backgroundMark x1="65068" y1="32081" x2="65068" y2="32081"/>
                                <a14:backgroundMark x1="58219" y1="30347" x2="58219" y2="30347"/>
                                <a14:backgroundMark x1="54110" y1="29480" x2="54110" y2="29480"/>
                                <a14:backgroundMark x1="49315" y1="23988" x2="49315" y2="23988"/>
                                <a14:backgroundMark x1="60274" y1="23121" x2="60274" y2="23121"/>
                                <a14:backgroundMark x1="36986" y1="34971" x2="36986" y2="34971"/>
                                <a14:backgroundMark x1="45205" y1="34971" x2="45205" y2="34971"/>
                                <a14:backgroundMark x1="50685" y1="35838" x2="50685" y2="35838"/>
                                <a14:backgroundMark x1="54795" y1="33237" x2="54795" y2="33237"/>
                                <a14:backgroundMark x1="61644" y1="40462" x2="61644" y2="40462"/>
                                <a14:backgroundMark x1="57534" y1="41329" x2="57534" y2="41329"/>
                                <a14:backgroundMark x1="51370" y1="42197" x2="51370" y2="42197"/>
                                <a14:backgroundMark x1="44521" y1="41329" x2="44521" y2="41329"/>
                                <a14:backgroundMark x1="39726" y1="41329" x2="39726" y2="41329"/>
                                <a14:backgroundMark x1="41781" y1="46821" x2="41781" y2="46821"/>
                                <a14:backgroundMark x1="52055" y1="46821" x2="52055" y2="46821"/>
                                <a14:backgroundMark x1="57534" y1="47977" x2="57534" y2="47977"/>
                                <a14:backgroundMark x1="64384" y1="49711" x2="64384" y2="49711"/>
                              </a14:backgroundRemoval>
                            </a14:imgEffect>
                            <a14:imgEffect>
                              <a14:sharpenSoften amount="79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390650" cy="10350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170930" w:rsidRDefault="00170930" w:rsidP="003053D9">
    <w:pPr>
      <w:tabs>
        <w:tab w:val="left" w:pos="4155"/>
        <w:tab w:val="center" w:pos="4538"/>
      </w:tabs>
      <w:ind w:right="-57"/>
      <w:rPr>
        <w:rFonts w:ascii="Century" w:eastAsia="Arial Unicode MS" w:hAnsi="Century" w:cs="Arial Unicode MS"/>
        <w:color w:val="538135" w:themeColor="accent6" w:themeShade="BF"/>
        <w:sz w:val="32"/>
      </w:rPr>
    </w:pPr>
    <w:r>
      <w:rPr>
        <w:rFonts w:ascii="Century" w:eastAsia="Arial Unicode MS" w:hAnsi="Century" w:cs="Arial Unicode MS"/>
        <w:color w:val="538135" w:themeColor="accent6" w:themeShade="BF"/>
        <w:sz w:val="32"/>
      </w:rPr>
      <w:tab/>
    </w:r>
    <w:r>
      <w:rPr>
        <w:rFonts w:ascii="Century" w:eastAsia="Arial Unicode MS" w:hAnsi="Century" w:cs="Arial Unicode MS"/>
        <w:color w:val="538135" w:themeColor="accent6" w:themeShade="BF"/>
        <w:sz w:val="32"/>
      </w:rPr>
      <w:tab/>
    </w:r>
  </w:p>
  <w:p w:rsidR="00170930" w:rsidRPr="00012CCB" w:rsidRDefault="00170930" w:rsidP="001407C6">
    <w:pPr>
      <w:ind w:right="-57"/>
      <w:jc w:val="center"/>
      <w:rPr>
        <w:rFonts w:ascii="Century" w:eastAsia="Arial Unicode MS" w:hAnsi="Century" w:cs="Arial Unicode MS"/>
        <w:color w:val="385623" w:themeColor="accent6" w:themeShade="80"/>
        <w:sz w:val="32"/>
      </w:rPr>
    </w:pPr>
  </w:p>
  <w:p w:rsidR="00170930" w:rsidRPr="00012CCB" w:rsidRDefault="00170930" w:rsidP="009C4EB9">
    <w:pPr>
      <w:tabs>
        <w:tab w:val="left" w:pos="1440"/>
        <w:tab w:val="center" w:pos="4538"/>
      </w:tabs>
      <w:ind w:right="-57"/>
      <w:rPr>
        <w:rFonts w:ascii="Century" w:eastAsia="Arial Unicode MS" w:hAnsi="Century" w:cs="Arial Unicode MS"/>
        <w:color w:val="385623" w:themeColor="accent6" w:themeShade="80"/>
        <w:sz w:val="32"/>
      </w:rPr>
    </w:pPr>
    <w:r w:rsidRPr="00012CCB">
      <w:rPr>
        <w:rFonts w:ascii="Century" w:eastAsia="Arial Unicode MS" w:hAnsi="Century" w:cs="Arial Unicode MS"/>
        <w:color w:val="385623" w:themeColor="accent6" w:themeShade="80"/>
        <w:sz w:val="32"/>
      </w:rPr>
      <w:tab/>
    </w:r>
    <w:r w:rsidRPr="00012CCB">
      <w:rPr>
        <w:rFonts w:ascii="Century" w:eastAsia="Arial Unicode MS" w:hAnsi="Century" w:cs="Arial Unicode MS"/>
        <w:color w:val="385623" w:themeColor="accent6" w:themeShade="80"/>
        <w:sz w:val="32"/>
      </w:rPr>
      <w:tab/>
      <w:t>LITTLE GREEN JUNIOR SCHOOL</w:t>
    </w:r>
  </w:p>
  <w:p w:rsidR="00170930" w:rsidRDefault="00170930" w:rsidP="00DD6BE6">
    <w:pPr>
      <w:ind w:right="-57"/>
      <w:jc w:val="center"/>
      <w:rPr>
        <w:rFonts w:ascii="Century" w:hAnsi="Century"/>
        <w:color w:val="385623" w:themeColor="accent6" w:themeShade="80"/>
      </w:rPr>
    </w:pPr>
    <w:r>
      <w:rPr>
        <w:rFonts w:ascii="Century" w:hAnsi="Century"/>
        <w:color w:val="385623" w:themeColor="accent6" w:themeShade="80"/>
      </w:rPr>
      <w:t>Mr</w:t>
    </w:r>
    <w:r w:rsidRPr="00012CCB">
      <w:rPr>
        <w:rFonts w:ascii="Century" w:hAnsi="Century"/>
        <w:color w:val="385623" w:themeColor="accent6" w:themeShade="80"/>
      </w:rPr>
      <w:t xml:space="preserve"> </w:t>
    </w:r>
    <w:r>
      <w:rPr>
        <w:rFonts w:ascii="Century" w:hAnsi="Century"/>
        <w:color w:val="385623" w:themeColor="accent6" w:themeShade="80"/>
      </w:rPr>
      <w:t>D Roberts</w:t>
    </w:r>
    <w:r w:rsidRPr="00012CCB">
      <w:rPr>
        <w:rFonts w:ascii="Century" w:hAnsi="Century"/>
        <w:color w:val="385623" w:themeColor="accent6" w:themeShade="80"/>
      </w:rPr>
      <w:t>, Headteacher</w:t>
    </w:r>
  </w:p>
  <w:p w:rsidR="00170930" w:rsidRPr="00012CCB" w:rsidRDefault="00170930" w:rsidP="00DD6BE6">
    <w:pPr>
      <w:ind w:right="-57"/>
      <w:jc w:val="center"/>
      <w:rPr>
        <w:rFonts w:ascii="Century" w:hAnsi="Century"/>
        <w:color w:val="385623" w:themeColor="accent6" w:themeShade="80"/>
      </w:rPr>
    </w:pPr>
  </w:p>
  <w:p w:rsidR="00170930" w:rsidRDefault="0017093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A3587"/>
    <w:multiLevelType w:val="hybridMultilevel"/>
    <w:tmpl w:val="7B4A5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313A40"/>
    <w:multiLevelType w:val="hybridMultilevel"/>
    <w:tmpl w:val="61E041C0"/>
    <w:lvl w:ilvl="0" w:tplc="8F589028">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7C6"/>
    <w:rsid w:val="00012CCB"/>
    <w:rsid w:val="00022B9C"/>
    <w:rsid w:val="0006465B"/>
    <w:rsid w:val="00084F9C"/>
    <w:rsid w:val="000C7B1B"/>
    <w:rsid w:val="00127FF1"/>
    <w:rsid w:val="001362A8"/>
    <w:rsid w:val="001407C6"/>
    <w:rsid w:val="00170930"/>
    <w:rsid w:val="00193E09"/>
    <w:rsid w:val="001A647F"/>
    <w:rsid w:val="001D5BD3"/>
    <w:rsid w:val="001F7D62"/>
    <w:rsid w:val="002C67D6"/>
    <w:rsid w:val="002F1E90"/>
    <w:rsid w:val="00300CC9"/>
    <w:rsid w:val="00302EBD"/>
    <w:rsid w:val="003053D9"/>
    <w:rsid w:val="00313605"/>
    <w:rsid w:val="00350098"/>
    <w:rsid w:val="003C4BFE"/>
    <w:rsid w:val="003E0288"/>
    <w:rsid w:val="00406692"/>
    <w:rsid w:val="0042215F"/>
    <w:rsid w:val="00441934"/>
    <w:rsid w:val="0045044F"/>
    <w:rsid w:val="004536BF"/>
    <w:rsid w:val="00467923"/>
    <w:rsid w:val="004A24FC"/>
    <w:rsid w:val="004D359A"/>
    <w:rsid w:val="004F4A4F"/>
    <w:rsid w:val="00524E63"/>
    <w:rsid w:val="005E12EA"/>
    <w:rsid w:val="005F143F"/>
    <w:rsid w:val="00616196"/>
    <w:rsid w:val="00655701"/>
    <w:rsid w:val="0068240C"/>
    <w:rsid w:val="007142F4"/>
    <w:rsid w:val="007867DA"/>
    <w:rsid w:val="007C2507"/>
    <w:rsid w:val="00831330"/>
    <w:rsid w:val="00834834"/>
    <w:rsid w:val="00870C31"/>
    <w:rsid w:val="00894BD0"/>
    <w:rsid w:val="008B2119"/>
    <w:rsid w:val="00917290"/>
    <w:rsid w:val="00956686"/>
    <w:rsid w:val="009C32C0"/>
    <w:rsid w:val="009C4EB9"/>
    <w:rsid w:val="00A10174"/>
    <w:rsid w:val="00A4312A"/>
    <w:rsid w:val="00A87B91"/>
    <w:rsid w:val="00AB2EA9"/>
    <w:rsid w:val="00AB6C57"/>
    <w:rsid w:val="00AE7C1E"/>
    <w:rsid w:val="00B13352"/>
    <w:rsid w:val="00B1545D"/>
    <w:rsid w:val="00B44B79"/>
    <w:rsid w:val="00BE2900"/>
    <w:rsid w:val="00BE728D"/>
    <w:rsid w:val="00C3395C"/>
    <w:rsid w:val="00C71341"/>
    <w:rsid w:val="00D00C2F"/>
    <w:rsid w:val="00D228A1"/>
    <w:rsid w:val="00D26243"/>
    <w:rsid w:val="00DD6BE6"/>
    <w:rsid w:val="00E20A6A"/>
    <w:rsid w:val="00E6469B"/>
    <w:rsid w:val="00E76120"/>
    <w:rsid w:val="00E952C7"/>
    <w:rsid w:val="00EA4843"/>
    <w:rsid w:val="00F0737F"/>
    <w:rsid w:val="00F07ED3"/>
    <w:rsid w:val="00FA05B6"/>
    <w:rsid w:val="00FE2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45ED53C7-AA39-426E-9F46-8B73A0CA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07C6"/>
    <w:pPr>
      <w:tabs>
        <w:tab w:val="center" w:pos="4513"/>
        <w:tab w:val="right" w:pos="9026"/>
      </w:tabs>
    </w:pPr>
  </w:style>
  <w:style w:type="character" w:customStyle="1" w:styleId="HeaderChar">
    <w:name w:val="Header Char"/>
    <w:basedOn w:val="DefaultParagraphFont"/>
    <w:link w:val="Header"/>
    <w:uiPriority w:val="99"/>
    <w:rsid w:val="001407C6"/>
  </w:style>
  <w:style w:type="paragraph" w:styleId="Footer">
    <w:name w:val="footer"/>
    <w:basedOn w:val="Normal"/>
    <w:link w:val="FooterChar"/>
    <w:uiPriority w:val="99"/>
    <w:unhideWhenUsed/>
    <w:rsid w:val="001407C6"/>
    <w:pPr>
      <w:tabs>
        <w:tab w:val="center" w:pos="4513"/>
        <w:tab w:val="right" w:pos="9026"/>
      </w:tabs>
    </w:pPr>
  </w:style>
  <w:style w:type="character" w:customStyle="1" w:styleId="FooterChar">
    <w:name w:val="Footer Char"/>
    <w:basedOn w:val="DefaultParagraphFont"/>
    <w:link w:val="Footer"/>
    <w:uiPriority w:val="99"/>
    <w:rsid w:val="001407C6"/>
  </w:style>
  <w:style w:type="character" w:styleId="Hyperlink">
    <w:name w:val="Hyperlink"/>
    <w:basedOn w:val="DefaultParagraphFont"/>
    <w:uiPriority w:val="99"/>
    <w:unhideWhenUsed/>
    <w:rsid w:val="001407C6"/>
    <w:rPr>
      <w:color w:val="0563C1" w:themeColor="hyperlink"/>
      <w:u w:val="single"/>
    </w:rPr>
  </w:style>
  <w:style w:type="paragraph" w:styleId="NormalWeb">
    <w:name w:val="Normal (Web)"/>
    <w:basedOn w:val="Normal"/>
    <w:uiPriority w:val="99"/>
    <w:unhideWhenUsed/>
    <w:rsid w:val="00E20A6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BE2900"/>
    <w:rPr>
      <w:rFonts w:ascii="Tahoma" w:hAnsi="Tahoma" w:cs="Tahoma"/>
      <w:sz w:val="16"/>
      <w:szCs w:val="16"/>
    </w:rPr>
  </w:style>
  <w:style w:type="character" w:customStyle="1" w:styleId="BalloonTextChar">
    <w:name w:val="Balloon Text Char"/>
    <w:basedOn w:val="DefaultParagraphFont"/>
    <w:link w:val="BalloonText"/>
    <w:uiPriority w:val="99"/>
    <w:semiHidden/>
    <w:rsid w:val="00BE2900"/>
    <w:rPr>
      <w:rFonts w:ascii="Tahoma" w:hAnsi="Tahoma" w:cs="Tahoma"/>
      <w:sz w:val="16"/>
      <w:szCs w:val="16"/>
    </w:rPr>
  </w:style>
  <w:style w:type="table" w:styleId="TableGrid">
    <w:name w:val="Table Grid"/>
    <w:basedOn w:val="TableNormal"/>
    <w:uiPriority w:val="39"/>
    <w:rsid w:val="001F7D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13352"/>
    <w:rPr>
      <w:color w:val="808080"/>
    </w:rPr>
  </w:style>
  <w:style w:type="paragraph" w:customStyle="1" w:styleId="Default">
    <w:name w:val="Default"/>
    <w:rsid w:val="00467923"/>
    <w:pPr>
      <w:autoSpaceDE w:val="0"/>
      <w:autoSpaceDN w:val="0"/>
      <w:adjustRightInd w:val="0"/>
    </w:pPr>
    <w:rPr>
      <w:rFonts w:ascii="Wingdings 2" w:eastAsia="Calibri" w:hAnsi="Wingdings 2" w:cs="Wingdings 2"/>
      <w:color w:val="000000"/>
    </w:rPr>
  </w:style>
  <w:style w:type="paragraph" w:styleId="ListParagraph">
    <w:name w:val="List Paragraph"/>
    <w:basedOn w:val="Normal"/>
    <w:uiPriority w:val="34"/>
    <w:qFormat/>
    <w:rsid w:val="00313605"/>
    <w:pPr>
      <w:spacing w:after="160" w:line="259" w:lineRule="auto"/>
      <w:ind w:left="720"/>
      <w:contextualSpacing/>
    </w:pPr>
    <w:rPr>
      <w:sz w:val="22"/>
      <w:szCs w:val="22"/>
    </w:rPr>
  </w:style>
  <w:style w:type="paragraph" w:styleId="Title">
    <w:name w:val="Title"/>
    <w:basedOn w:val="Normal"/>
    <w:link w:val="TitleChar"/>
    <w:qFormat/>
    <w:rsid w:val="00C3395C"/>
    <w:pPr>
      <w:ind w:left="-1080"/>
      <w:jc w:val="center"/>
    </w:pPr>
    <w:rPr>
      <w:rFonts w:ascii="Times New Roman" w:eastAsia="Times New Roman" w:hAnsi="Times New Roman" w:cs="Times New Roman"/>
      <w:sz w:val="36"/>
    </w:rPr>
  </w:style>
  <w:style w:type="character" w:customStyle="1" w:styleId="TitleChar">
    <w:name w:val="Title Char"/>
    <w:basedOn w:val="DefaultParagraphFont"/>
    <w:link w:val="Title"/>
    <w:rsid w:val="00C3395C"/>
    <w:rPr>
      <w:rFonts w:ascii="Times New Roman" w:eastAsia="Times New Roman" w:hAnsi="Times New Roman" w:cs="Times New Roman"/>
      <w:sz w:val="36"/>
    </w:rPr>
  </w:style>
  <w:style w:type="paragraph" w:styleId="BodyText">
    <w:name w:val="Body Text"/>
    <w:basedOn w:val="Normal"/>
    <w:link w:val="BodyTextChar"/>
    <w:rsid w:val="00E6469B"/>
    <w:rPr>
      <w:rFonts w:ascii="Comic Sans MS" w:eastAsia="Times New Roman" w:hAnsi="Comic Sans MS" w:cs="Times New Roman"/>
      <w:sz w:val="20"/>
    </w:rPr>
  </w:style>
  <w:style w:type="character" w:customStyle="1" w:styleId="BodyTextChar">
    <w:name w:val="Body Text Char"/>
    <w:basedOn w:val="DefaultParagraphFont"/>
    <w:link w:val="BodyText"/>
    <w:rsid w:val="00E6469B"/>
    <w:rPr>
      <w:rFonts w:ascii="Comic Sans MS" w:eastAsia="Times New Roman" w:hAnsi="Comic Sans MS" w:cs="Times New Roman"/>
      <w:sz w:val="20"/>
    </w:rPr>
  </w:style>
  <w:style w:type="paragraph" w:styleId="NoSpacing">
    <w:name w:val="No Spacing"/>
    <w:uiPriority w:val="1"/>
    <w:qFormat/>
    <w:rsid w:val="00E6469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73406">
      <w:bodyDiv w:val="1"/>
      <w:marLeft w:val="0"/>
      <w:marRight w:val="0"/>
      <w:marTop w:val="0"/>
      <w:marBottom w:val="0"/>
      <w:divBdr>
        <w:top w:val="none" w:sz="0" w:space="0" w:color="auto"/>
        <w:left w:val="none" w:sz="0" w:space="0" w:color="auto"/>
        <w:bottom w:val="none" w:sz="0" w:space="0" w:color="auto"/>
        <w:right w:val="none" w:sz="0" w:space="0" w:color="auto"/>
      </w:divBdr>
      <w:divsChild>
        <w:div w:id="11058812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mailto:admin@littlegreen.herts.sch.uk" TargetMode="External"/><Relationship Id="rId4" Type="http://schemas.openxmlformats.org/officeDocument/2006/relationships/hyperlink" Target="mailto:admin@littlegreen.herts.sch.uk" TargetMode="External"/></Relationships>
</file>

<file path=word/_rels/header3.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95DA6EBA.dotm</Template>
  <TotalTime>0</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Helen GILES-THOMSON</cp:lastModifiedBy>
  <cp:revision>2</cp:revision>
  <cp:lastPrinted>2019-09-13T11:25:00Z</cp:lastPrinted>
  <dcterms:created xsi:type="dcterms:W3CDTF">2019-09-13T13:32:00Z</dcterms:created>
  <dcterms:modified xsi:type="dcterms:W3CDTF">2019-09-13T13:32:00Z</dcterms:modified>
</cp:coreProperties>
</file>